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E" w:rsidRPr="00646414" w:rsidRDefault="00366EBE" w:rsidP="00AC7B9A">
      <w:pPr>
        <w:pStyle w:val="BodyText"/>
        <w:spacing w:after="0"/>
        <w:ind w:firstLine="720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Na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temelju</w:t>
      </w:r>
      <w:r w:rsidRPr="00646414">
        <w:rPr>
          <w:rFonts w:ascii="Tahoma" w:hAnsi="Tahoma" w:cs="Tahoma"/>
          <w:color w:val="000000" w:themeColor="text1"/>
          <w:spacing w:val="12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članka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15. stavka 2.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Zakona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javnoj</w:t>
      </w:r>
      <w:r w:rsidRPr="00646414">
        <w:rPr>
          <w:rFonts w:ascii="Tahoma" w:hAnsi="Tahoma" w:cs="Tahoma"/>
          <w:color w:val="000000" w:themeColor="text1"/>
          <w:spacing w:val="1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nabavi</w:t>
      </w:r>
      <w:r w:rsidRPr="00646414">
        <w:rPr>
          <w:rFonts w:ascii="Tahoma" w:hAnsi="Tahoma" w:cs="Tahoma"/>
          <w:color w:val="000000" w:themeColor="text1"/>
          <w:spacing w:val="13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(„Narodne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novine“,</w:t>
      </w:r>
      <w:r w:rsidRPr="00646414">
        <w:rPr>
          <w:rFonts w:ascii="Tahoma" w:hAnsi="Tahoma" w:cs="Tahoma"/>
          <w:color w:val="000000" w:themeColor="text1"/>
          <w:spacing w:val="15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broj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120/16</w:t>
      </w:r>
      <w:r w:rsidR="00063587" w:rsidRPr="00646414">
        <w:rPr>
          <w:rFonts w:ascii="Tahoma" w:hAnsi="Tahoma" w:cs="Tahoma"/>
          <w:color w:val="000000" w:themeColor="text1"/>
        </w:rPr>
        <w:t>. i 114/22</w:t>
      </w:r>
      <w:r w:rsidRPr="00646414">
        <w:rPr>
          <w:rFonts w:ascii="Tahoma" w:hAnsi="Tahoma" w:cs="Tahoma"/>
          <w:color w:val="000000" w:themeColor="text1"/>
        </w:rPr>
        <w:t>)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i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članka 29.</w:t>
      </w:r>
      <w:r w:rsidRPr="00646414">
        <w:rPr>
          <w:rFonts w:ascii="Tahoma" w:hAnsi="Tahoma" w:cs="Tahoma"/>
          <w:color w:val="000000" w:themeColor="text1"/>
          <w:spacing w:val="23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Statuta</w:t>
      </w:r>
      <w:r w:rsidRPr="00646414">
        <w:rPr>
          <w:rFonts w:ascii="Tahoma" w:hAnsi="Tahoma" w:cs="Tahoma"/>
          <w:color w:val="000000" w:themeColor="text1"/>
          <w:spacing w:val="22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Općine</w:t>
      </w:r>
      <w:r w:rsidRPr="00646414">
        <w:rPr>
          <w:rFonts w:ascii="Tahoma" w:hAnsi="Tahoma" w:cs="Tahoma"/>
          <w:color w:val="000000" w:themeColor="text1"/>
          <w:spacing w:val="2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Pitomača</w:t>
      </w:r>
      <w:r w:rsidRPr="00646414">
        <w:rPr>
          <w:rFonts w:ascii="Tahoma" w:hAnsi="Tahoma" w:cs="Tahoma"/>
          <w:color w:val="000000" w:themeColor="text1"/>
          <w:spacing w:val="2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(„Službene</w:t>
      </w:r>
      <w:r w:rsidRPr="00646414">
        <w:rPr>
          <w:rFonts w:ascii="Tahoma" w:hAnsi="Tahoma" w:cs="Tahoma"/>
          <w:color w:val="000000" w:themeColor="text1"/>
          <w:spacing w:val="2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novine“</w:t>
      </w:r>
      <w:r w:rsidRPr="00646414">
        <w:rPr>
          <w:rFonts w:ascii="Tahoma" w:hAnsi="Tahoma" w:cs="Tahoma"/>
          <w:color w:val="000000" w:themeColor="text1"/>
          <w:spacing w:val="25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Općine</w:t>
      </w:r>
      <w:r w:rsidRPr="00646414">
        <w:rPr>
          <w:rFonts w:ascii="Tahoma" w:hAnsi="Tahoma" w:cs="Tahoma"/>
          <w:color w:val="000000" w:themeColor="text1"/>
          <w:spacing w:val="23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Pitomača,</w:t>
      </w:r>
      <w:r w:rsidRPr="00646414">
        <w:rPr>
          <w:rFonts w:ascii="Tahoma" w:hAnsi="Tahoma" w:cs="Tahoma"/>
          <w:color w:val="000000" w:themeColor="text1"/>
          <w:spacing w:val="22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broj</w:t>
      </w:r>
      <w:r w:rsidRPr="00646414">
        <w:rPr>
          <w:rFonts w:ascii="Tahoma" w:hAnsi="Tahoma" w:cs="Tahoma"/>
          <w:color w:val="000000" w:themeColor="text1"/>
          <w:spacing w:val="22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1/21. i</w:t>
      </w:r>
      <w:r w:rsidRPr="00646414">
        <w:rPr>
          <w:rFonts w:ascii="Tahoma" w:hAnsi="Tahoma" w:cs="Tahoma"/>
          <w:color w:val="000000" w:themeColor="text1"/>
          <w:spacing w:val="-65"/>
        </w:rPr>
        <w:t xml:space="preserve">     </w:t>
      </w:r>
      <w:r w:rsidRPr="00646414">
        <w:rPr>
          <w:rFonts w:ascii="Tahoma" w:hAnsi="Tahoma" w:cs="Tahoma"/>
          <w:color w:val="000000" w:themeColor="text1"/>
        </w:rPr>
        <w:t>4/21),  Općinsko</w:t>
      </w:r>
      <w:r w:rsidRPr="00646414">
        <w:rPr>
          <w:rFonts w:ascii="Tahoma" w:hAnsi="Tahoma" w:cs="Tahoma"/>
          <w:color w:val="000000" w:themeColor="text1"/>
          <w:spacing w:val="-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vijeće</w:t>
      </w:r>
      <w:r w:rsidRPr="00646414">
        <w:rPr>
          <w:rFonts w:ascii="Tahoma" w:hAnsi="Tahoma" w:cs="Tahoma"/>
          <w:color w:val="000000" w:themeColor="text1"/>
          <w:spacing w:val="-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 xml:space="preserve">na </w:t>
      </w:r>
      <w:r w:rsidR="00646414" w:rsidRPr="00646414">
        <w:rPr>
          <w:rFonts w:ascii="Tahoma" w:hAnsi="Tahoma" w:cs="Tahoma"/>
          <w:color w:val="000000" w:themeColor="text1"/>
        </w:rPr>
        <w:t>_____</w:t>
      </w:r>
      <w:r w:rsidRPr="00646414">
        <w:rPr>
          <w:rFonts w:ascii="Tahoma" w:hAnsi="Tahoma" w:cs="Tahoma"/>
          <w:color w:val="000000" w:themeColor="text1"/>
        </w:rPr>
        <w:t>. sjednici,</w:t>
      </w:r>
      <w:r w:rsidRPr="00646414">
        <w:rPr>
          <w:rFonts w:ascii="Tahoma" w:hAnsi="Tahoma" w:cs="Tahoma"/>
          <w:color w:val="000000" w:themeColor="text1"/>
          <w:spacing w:val="-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 xml:space="preserve">održanoj </w:t>
      </w:r>
      <w:r w:rsidR="00646414" w:rsidRPr="00646414">
        <w:rPr>
          <w:rFonts w:ascii="Tahoma" w:hAnsi="Tahoma" w:cs="Tahoma"/>
          <w:color w:val="000000" w:themeColor="text1"/>
        </w:rPr>
        <w:t>______</w:t>
      </w:r>
      <w:r w:rsidRPr="00646414">
        <w:rPr>
          <w:rFonts w:ascii="Tahoma" w:hAnsi="Tahoma" w:cs="Tahoma"/>
          <w:color w:val="000000" w:themeColor="text1"/>
          <w:spacing w:val="-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202</w:t>
      </w:r>
      <w:r w:rsidR="00646414" w:rsidRPr="00646414">
        <w:rPr>
          <w:rFonts w:ascii="Tahoma" w:hAnsi="Tahoma" w:cs="Tahoma"/>
          <w:color w:val="000000" w:themeColor="text1"/>
        </w:rPr>
        <w:t>5</w:t>
      </w:r>
      <w:r w:rsidRPr="00646414">
        <w:rPr>
          <w:rFonts w:ascii="Tahoma" w:hAnsi="Tahoma" w:cs="Tahoma"/>
          <w:color w:val="000000" w:themeColor="text1"/>
        </w:rPr>
        <w:t>.</w:t>
      </w:r>
      <w:r w:rsidRPr="00646414">
        <w:rPr>
          <w:rFonts w:ascii="Tahoma" w:hAnsi="Tahoma" w:cs="Tahoma"/>
          <w:color w:val="000000" w:themeColor="text1"/>
          <w:spacing w:val="-3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godine, donijelo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je</w:t>
      </w:r>
    </w:p>
    <w:p w:rsidR="00366EBE" w:rsidRPr="00646414" w:rsidRDefault="00366EBE" w:rsidP="00AC7B9A">
      <w:pPr>
        <w:pStyle w:val="BodyText"/>
        <w:spacing w:after="0"/>
        <w:rPr>
          <w:rFonts w:ascii="Tahoma" w:hAnsi="Tahoma" w:cs="Tahoma"/>
          <w:b/>
          <w:bCs/>
          <w:iCs/>
          <w:color w:val="000000" w:themeColor="text1"/>
        </w:rPr>
      </w:pPr>
    </w:p>
    <w:p w:rsidR="005E4A09" w:rsidRPr="00646414" w:rsidRDefault="005E4A09" w:rsidP="00AC7B9A">
      <w:pPr>
        <w:pStyle w:val="BodyText"/>
        <w:spacing w:after="0"/>
        <w:jc w:val="center"/>
        <w:rPr>
          <w:rFonts w:ascii="Tahoma" w:hAnsi="Tahoma" w:cs="Tahoma"/>
          <w:b/>
          <w:bCs/>
          <w:iCs/>
          <w:color w:val="000000" w:themeColor="text1"/>
        </w:rPr>
      </w:pPr>
      <w:r w:rsidRPr="00646414">
        <w:rPr>
          <w:rFonts w:ascii="Tahoma" w:hAnsi="Tahoma" w:cs="Tahoma"/>
          <w:b/>
          <w:bCs/>
          <w:iCs/>
          <w:color w:val="000000" w:themeColor="text1"/>
        </w:rPr>
        <w:t>P R A V I L N I K</w:t>
      </w:r>
    </w:p>
    <w:p w:rsidR="0069689A" w:rsidRPr="00646414" w:rsidRDefault="005E4A09" w:rsidP="00AC7B9A">
      <w:pPr>
        <w:pStyle w:val="BodyText"/>
        <w:spacing w:after="0"/>
        <w:jc w:val="center"/>
        <w:rPr>
          <w:rFonts w:ascii="Tahoma" w:hAnsi="Tahoma" w:cs="Tahoma"/>
          <w:b/>
          <w:bCs/>
          <w:iCs/>
          <w:color w:val="000000" w:themeColor="text1"/>
        </w:rPr>
      </w:pPr>
      <w:r w:rsidRPr="00646414">
        <w:rPr>
          <w:rFonts w:ascii="Tahoma" w:hAnsi="Tahoma" w:cs="Tahoma"/>
          <w:b/>
          <w:bCs/>
          <w:iCs/>
          <w:color w:val="000000" w:themeColor="text1"/>
        </w:rPr>
        <w:t xml:space="preserve">o </w:t>
      </w:r>
      <w:r w:rsidR="00630BA2" w:rsidRPr="00646414">
        <w:rPr>
          <w:rFonts w:ascii="Tahoma" w:hAnsi="Tahoma" w:cs="Tahoma"/>
          <w:b/>
          <w:bCs/>
          <w:iCs/>
          <w:color w:val="000000" w:themeColor="text1"/>
        </w:rPr>
        <w:t>I</w:t>
      </w:r>
      <w:r w:rsidR="00A44F40" w:rsidRPr="00646414">
        <w:rPr>
          <w:rFonts w:ascii="Tahoma" w:hAnsi="Tahoma" w:cs="Tahoma"/>
          <w:b/>
          <w:bCs/>
          <w:iCs/>
          <w:color w:val="000000" w:themeColor="text1"/>
        </w:rPr>
        <w:t>I</w:t>
      </w:r>
      <w:r w:rsidR="00630BA2" w:rsidRPr="00646414">
        <w:rPr>
          <w:rFonts w:ascii="Tahoma" w:hAnsi="Tahoma" w:cs="Tahoma"/>
          <w:b/>
          <w:bCs/>
          <w:iCs/>
          <w:color w:val="000000" w:themeColor="text1"/>
        </w:rPr>
        <w:t xml:space="preserve">I. </w:t>
      </w:r>
      <w:r w:rsidR="0069689A" w:rsidRPr="00646414">
        <w:rPr>
          <w:rFonts w:ascii="Tahoma" w:hAnsi="Tahoma" w:cs="Tahoma"/>
          <w:b/>
          <w:bCs/>
          <w:iCs/>
          <w:color w:val="000000" w:themeColor="text1"/>
        </w:rPr>
        <w:t>izmjenama</w:t>
      </w:r>
      <w:r w:rsidR="00F71B39" w:rsidRPr="00646414">
        <w:rPr>
          <w:rFonts w:ascii="Tahoma" w:hAnsi="Tahoma" w:cs="Tahoma"/>
          <w:b/>
          <w:bCs/>
          <w:iCs/>
          <w:color w:val="000000" w:themeColor="text1"/>
        </w:rPr>
        <w:t xml:space="preserve"> i dopunama</w:t>
      </w:r>
      <w:r w:rsidR="0069689A" w:rsidRPr="00646414">
        <w:rPr>
          <w:rFonts w:ascii="Tahoma" w:hAnsi="Tahoma" w:cs="Tahoma"/>
          <w:b/>
          <w:bCs/>
          <w:iCs/>
          <w:color w:val="000000" w:themeColor="text1"/>
        </w:rPr>
        <w:t xml:space="preserve"> Pravilnika o </w:t>
      </w:r>
      <w:r w:rsidRPr="00646414">
        <w:rPr>
          <w:rFonts w:ascii="Tahoma" w:hAnsi="Tahoma" w:cs="Tahoma"/>
          <w:b/>
          <w:bCs/>
          <w:iCs/>
          <w:color w:val="000000" w:themeColor="text1"/>
        </w:rPr>
        <w:t>provedbi postupaka</w:t>
      </w:r>
    </w:p>
    <w:p w:rsidR="005E4A09" w:rsidRPr="00646414" w:rsidRDefault="005E4A09" w:rsidP="00AC7B9A">
      <w:pPr>
        <w:pStyle w:val="BodyText"/>
        <w:spacing w:after="0"/>
        <w:jc w:val="center"/>
        <w:rPr>
          <w:rFonts w:ascii="Tahoma" w:hAnsi="Tahoma" w:cs="Tahoma"/>
          <w:b/>
          <w:bCs/>
          <w:iCs/>
          <w:color w:val="000000" w:themeColor="text1"/>
        </w:rPr>
      </w:pPr>
      <w:r w:rsidRPr="00646414">
        <w:rPr>
          <w:rFonts w:ascii="Tahoma" w:hAnsi="Tahoma" w:cs="Tahoma"/>
          <w:b/>
          <w:bCs/>
          <w:iCs/>
          <w:color w:val="000000" w:themeColor="text1"/>
        </w:rPr>
        <w:t xml:space="preserve"> jednostavne nabave Općine Pitomača</w:t>
      </w:r>
    </w:p>
    <w:p w:rsidR="005E4A09" w:rsidRPr="00646414" w:rsidRDefault="005E4A09" w:rsidP="00AC7B9A">
      <w:pPr>
        <w:pStyle w:val="BodyText"/>
        <w:spacing w:after="0"/>
        <w:jc w:val="both"/>
        <w:rPr>
          <w:rFonts w:ascii="Tahoma" w:hAnsi="Tahoma" w:cs="Tahoma"/>
          <w:b/>
          <w:color w:val="000000" w:themeColor="text1"/>
        </w:rPr>
      </w:pPr>
    </w:p>
    <w:p w:rsidR="005E4A09" w:rsidRPr="00646414" w:rsidRDefault="005E4A09" w:rsidP="00AC7B9A">
      <w:pPr>
        <w:pStyle w:val="BodyText"/>
        <w:spacing w:after="0"/>
        <w:jc w:val="center"/>
        <w:rPr>
          <w:rFonts w:ascii="Tahoma" w:hAnsi="Tahoma" w:cs="Tahoma"/>
          <w:b/>
          <w:iCs/>
          <w:color w:val="000000" w:themeColor="text1"/>
        </w:rPr>
      </w:pPr>
      <w:r w:rsidRPr="00646414">
        <w:rPr>
          <w:rFonts w:ascii="Tahoma" w:hAnsi="Tahoma" w:cs="Tahoma"/>
          <w:b/>
          <w:iCs/>
          <w:color w:val="000000" w:themeColor="text1"/>
        </w:rPr>
        <w:t>Članak</w:t>
      </w:r>
      <w:r w:rsidRPr="00646414">
        <w:rPr>
          <w:rFonts w:ascii="Tahoma" w:hAnsi="Tahoma" w:cs="Tahoma"/>
          <w:b/>
          <w:iCs/>
          <w:color w:val="000000" w:themeColor="text1"/>
          <w:spacing w:val="-1"/>
        </w:rPr>
        <w:t xml:space="preserve"> </w:t>
      </w:r>
      <w:r w:rsidRPr="00646414">
        <w:rPr>
          <w:rFonts w:ascii="Tahoma" w:hAnsi="Tahoma" w:cs="Tahoma"/>
          <w:b/>
          <w:iCs/>
          <w:color w:val="000000" w:themeColor="text1"/>
        </w:rPr>
        <w:t>1.</w:t>
      </w:r>
    </w:p>
    <w:p w:rsidR="00646414" w:rsidRPr="00646414" w:rsidRDefault="0069689A" w:rsidP="00AC7B9A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 xml:space="preserve">U </w:t>
      </w:r>
      <w:r w:rsidR="005E4A09" w:rsidRPr="00646414">
        <w:rPr>
          <w:rFonts w:ascii="Tahoma" w:hAnsi="Tahoma" w:cs="Tahoma"/>
          <w:color w:val="000000" w:themeColor="text1"/>
        </w:rPr>
        <w:t>Pravilnik</w:t>
      </w:r>
      <w:r w:rsidRPr="00646414">
        <w:rPr>
          <w:rFonts w:ascii="Tahoma" w:hAnsi="Tahoma" w:cs="Tahoma"/>
          <w:color w:val="000000" w:themeColor="text1"/>
        </w:rPr>
        <w:t>u</w:t>
      </w:r>
      <w:r w:rsidR="005E4A09" w:rsidRPr="00646414">
        <w:rPr>
          <w:rFonts w:ascii="Tahoma" w:hAnsi="Tahoma" w:cs="Tahoma"/>
          <w:color w:val="000000" w:themeColor="text1"/>
        </w:rPr>
        <w:t xml:space="preserve"> o provedbi postupaka jednostavne nabave Općine Pitomača</w:t>
      </w:r>
      <w:r w:rsidRPr="00646414">
        <w:rPr>
          <w:rFonts w:ascii="Tahoma" w:hAnsi="Tahoma" w:cs="Tahoma"/>
          <w:color w:val="000000" w:themeColor="text1"/>
        </w:rPr>
        <w:t xml:space="preserve"> („Službene novine“ Općine Pitomača broj 6/21</w:t>
      </w:r>
      <w:r w:rsidR="00F77D5F" w:rsidRPr="00646414">
        <w:rPr>
          <w:rFonts w:ascii="Tahoma" w:hAnsi="Tahoma" w:cs="Tahoma"/>
          <w:color w:val="000000" w:themeColor="text1"/>
        </w:rPr>
        <w:t>. i 10/22</w:t>
      </w:r>
      <w:r w:rsidR="00A44F40" w:rsidRPr="00646414">
        <w:rPr>
          <w:rFonts w:ascii="Tahoma" w:hAnsi="Tahoma" w:cs="Tahoma"/>
          <w:color w:val="000000" w:themeColor="text1"/>
        </w:rPr>
        <w:t xml:space="preserve">. i </w:t>
      </w:r>
      <w:r w:rsidR="00646414" w:rsidRPr="00646414">
        <w:rPr>
          <w:rFonts w:ascii="Tahoma" w:hAnsi="Tahoma" w:cs="Tahoma"/>
          <w:color w:val="000000" w:themeColor="text1"/>
        </w:rPr>
        <w:t>5/23</w:t>
      </w:r>
      <w:r w:rsidRPr="00646414">
        <w:rPr>
          <w:rFonts w:ascii="Tahoma" w:hAnsi="Tahoma" w:cs="Tahoma"/>
          <w:color w:val="000000" w:themeColor="text1"/>
        </w:rPr>
        <w:t>)</w:t>
      </w:r>
      <w:r w:rsidR="005E4A09" w:rsidRPr="00646414">
        <w:rPr>
          <w:rFonts w:ascii="Tahoma" w:hAnsi="Tahoma" w:cs="Tahoma"/>
          <w:color w:val="000000" w:themeColor="text1"/>
        </w:rPr>
        <w:t xml:space="preserve"> (u daljnjem tekstu: Pravilnik),</w:t>
      </w:r>
      <w:r w:rsidR="00646414" w:rsidRPr="00646414">
        <w:rPr>
          <w:rFonts w:ascii="Tahoma" w:hAnsi="Tahoma" w:cs="Tahoma"/>
          <w:color w:val="000000" w:themeColor="text1"/>
        </w:rPr>
        <w:t xml:space="preserve"> u članku 10. iza stavka 4. dodaje se novi stavak 5. koji glasi:</w:t>
      </w:r>
    </w:p>
    <w:p w:rsidR="00646414" w:rsidRDefault="00AC7B9A" w:rsidP="00A711DA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„</w:t>
      </w:r>
      <w:r w:rsidR="00646414" w:rsidRPr="00646414">
        <w:rPr>
          <w:rFonts w:ascii="Tahoma" w:hAnsi="Tahoma" w:cs="Tahoma"/>
          <w:color w:val="000000" w:themeColor="text1"/>
        </w:rPr>
        <w:t>Iznimno, ovisno o prirodi predmeta nabave i razini tržišnog natjecanja, odnosno ukoliko se radi o ponuditeljima koji</w:t>
      </w:r>
      <w:r>
        <w:rPr>
          <w:rFonts w:ascii="Tahoma" w:hAnsi="Tahoma" w:cs="Tahoma"/>
          <w:color w:val="000000" w:themeColor="text1"/>
        </w:rPr>
        <w:t xml:space="preserve"> uslijed poremećaja na domaćem tržištu energije, sukladno zakonskim i podzakonskim propisima,</w:t>
      </w:r>
      <w:r w:rsidR="00646414" w:rsidRPr="00646414">
        <w:rPr>
          <w:rFonts w:ascii="Tahoma" w:hAnsi="Tahoma" w:cs="Tahoma"/>
          <w:color w:val="000000" w:themeColor="text1"/>
        </w:rPr>
        <w:t xml:space="preserve"> na tržištu nude „zajamčenu cijenu“</w:t>
      </w:r>
      <w:r>
        <w:rPr>
          <w:rFonts w:ascii="Tahoma" w:hAnsi="Tahoma" w:cs="Tahoma"/>
          <w:color w:val="000000" w:themeColor="text1"/>
        </w:rPr>
        <w:t xml:space="preserve"> ili „</w:t>
      </w:r>
      <w:r w:rsidR="00A711DA">
        <w:rPr>
          <w:rFonts w:ascii="Tahoma" w:hAnsi="Tahoma" w:cs="Tahoma"/>
          <w:color w:val="000000" w:themeColor="text1"/>
        </w:rPr>
        <w:t>jedinstvenu cijenu“,</w:t>
      </w:r>
      <w:r w:rsidR="00646414" w:rsidRPr="00646414">
        <w:rPr>
          <w:rFonts w:ascii="Tahoma" w:hAnsi="Tahoma" w:cs="Tahoma"/>
          <w:color w:val="000000" w:themeColor="text1"/>
        </w:rPr>
        <w:t xml:space="preserve"> javni naručitelj može izdati narudžbenicu ili sklopiti ugovor sa istim, bez provođenja postupka jednostavne nabave za vrijednosti manje od 26.540,00 eura (bez PDV-a) za robe i usluge</w:t>
      </w:r>
      <w:r w:rsidR="00A711DA">
        <w:rPr>
          <w:rFonts w:ascii="Tahoma" w:hAnsi="Tahoma" w:cs="Tahoma"/>
          <w:color w:val="000000" w:themeColor="text1"/>
        </w:rPr>
        <w:t>.“.</w:t>
      </w:r>
    </w:p>
    <w:p w:rsidR="00A711DA" w:rsidRPr="00646414" w:rsidRDefault="00A711DA" w:rsidP="00A711DA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</w:p>
    <w:p w:rsidR="00646414" w:rsidRPr="00646414" w:rsidRDefault="00646414" w:rsidP="00AC7B9A">
      <w:pPr>
        <w:pStyle w:val="BodyText"/>
        <w:spacing w:after="0"/>
        <w:jc w:val="center"/>
        <w:rPr>
          <w:rFonts w:ascii="Tahoma" w:hAnsi="Tahoma" w:cs="Tahoma"/>
          <w:b/>
          <w:iCs/>
          <w:color w:val="000000" w:themeColor="text1"/>
        </w:rPr>
      </w:pPr>
      <w:r w:rsidRPr="00646414">
        <w:rPr>
          <w:rFonts w:ascii="Tahoma" w:hAnsi="Tahoma" w:cs="Tahoma"/>
          <w:b/>
          <w:iCs/>
          <w:color w:val="000000" w:themeColor="text1"/>
        </w:rPr>
        <w:t>Članak</w:t>
      </w:r>
      <w:r w:rsidRPr="00646414">
        <w:rPr>
          <w:rFonts w:ascii="Tahoma" w:hAnsi="Tahoma" w:cs="Tahoma"/>
          <w:b/>
          <w:iCs/>
          <w:color w:val="000000" w:themeColor="text1"/>
          <w:spacing w:val="-1"/>
        </w:rPr>
        <w:t xml:space="preserve"> </w:t>
      </w:r>
      <w:r w:rsidRPr="00646414">
        <w:rPr>
          <w:rFonts w:ascii="Tahoma" w:hAnsi="Tahoma" w:cs="Tahoma"/>
          <w:b/>
          <w:iCs/>
          <w:color w:val="000000" w:themeColor="text1"/>
        </w:rPr>
        <w:t>2.</w:t>
      </w:r>
    </w:p>
    <w:p w:rsidR="005E4A09" w:rsidRPr="00646414" w:rsidRDefault="005E4A09" w:rsidP="00AC7B9A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 xml:space="preserve"> </w:t>
      </w:r>
      <w:r w:rsidR="00646414" w:rsidRPr="00646414">
        <w:rPr>
          <w:rFonts w:ascii="Tahoma" w:hAnsi="Tahoma" w:cs="Tahoma"/>
          <w:color w:val="000000" w:themeColor="text1"/>
        </w:rPr>
        <w:t>U</w:t>
      </w:r>
      <w:r w:rsidRPr="00646414">
        <w:rPr>
          <w:rFonts w:ascii="Tahoma" w:hAnsi="Tahoma" w:cs="Tahoma"/>
          <w:color w:val="000000" w:themeColor="text1"/>
        </w:rPr>
        <w:t xml:space="preserve"> </w:t>
      </w:r>
      <w:r w:rsidR="0069689A" w:rsidRPr="00646414">
        <w:rPr>
          <w:rFonts w:ascii="Tahoma" w:hAnsi="Tahoma" w:cs="Tahoma"/>
          <w:color w:val="000000" w:themeColor="text1"/>
        </w:rPr>
        <w:t xml:space="preserve">članku </w:t>
      </w:r>
      <w:r w:rsidR="00A44F40" w:rsidRPr="00646414">
        <w:rPr>
          <w:rFonts w:ascii="Tahoma" w:hAnsi="Tahoma" w:cs="Tahoma"/>
          <w:color w:val="000000" w:themeColor="text1"/>
        </w:rPr>
        <w:t>11</w:t>
      </w:r>
      <w:r w:rsidR="00F77D5F" w:rsidRPr="00646414">
        <w:rPr>
          <w:rFonts w:ascii="Tahoma" w:hAnsi="Tahoma" w:cs="Tahoma"/>
          <w:color w:val="000000" w:themeColor="text1"/>
        </w:rPr>
        <w:t>. sta</w:t>
      </w:r>
      <w:r w:rsidR="00433B31" w:rsidRPr="00646414">
        <w:rPr>
          <w:rFonts w:ascii="Tahoma" w:hAnsi="Tahoma" w:cs="Tahoma"/>
          <w:color w:val="000000" w:themeColor="text1"/>
        </w:rPr>
        <w:t>vci</w:t>
      </w:r>
      <w:r w:rsidR="00A44F40" w:rsidRPr="00646414">
        <w:rPr>
          <w:rFonts w:ascii="Tahoma" w:hAnsi="Tahoma" w:cs="Tahoma"/>
          <w:color w:val="000000" w:themeColor="text1"/>
        </w:rPr>
        <w:t xml:space="preserve"> 1. i 2.</w:t>
      </w:r>
      <w:r w:rsidR="00F77D5F" w:rsidRPr="00646414">
        <w:rPr>
          <w:rFonts w:ascii="Tahoma" w:hAnsi="Tahoma" w:cs="Tahoma"/>
          <w:color w:val="000000" w:themeColor="text1"/>
        </w:rPr>
        <w:t xml:space="preserve"> </w:t>
      </w:r>
      <w:r w:rsidR="00A44F40" w:rsidRPr="00646414">
        <w:rPr>
          <w:rFonts w:ascii="Tahoma" w:hAnsi="Tahoma" w:cs="Tahoma"/>
          <w:color w:val="000000" w:themeColor="text1"/>
        </w:rPr>
        <w:t>mijenjaju se i glase:</w:t>
      </w:r>
    </w:p>
    <w:p w:rsidR="00A44F40" w:rsidRPr="00646414" w:rsidRDefault="00A44F40" w:rsidP="00AC7B9A">
      <w:pPr>
        <w:pStyle w:val="BodyText"/>
        <w:spacing w:before="1" w:after="0"/>
        <w:ind w:right="108" w:firstLine="709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„</w:t>
      </w:r>
      <w:r w:rsidR="00A711DA">
        <w:rPr>
          <w:rFonts w:ascii="Tahoma" w:hAnsi="Tahoma" w:cs="Tahoma"/>
          <w:color w:val="000000" w:themeColor="text1"/>
        </w:rPr>
        <w:t>O</w:t>
      </w:r>
      <w:r w:rsidR="00A711DA" w:rsidRPr="00646414">
        <w:rPr>
          <w:rFonts w:ascii="Tahoma" w:hAnsi="Tahoma" w:cs="Tahoma"/>
          <w:color w:val="000000" w:themeColor="text1"/>
        </w:rPr>
        <w:t>visno o prirodi predmeta nabave i razini tržišnog natjecanja</w:t>
      </w:r>
      <w:r w:rsidR="00A711DA">
        <w:rPr>
          <w:rFonts w:ascii="Tahoma" w:hAnsi="Tahoma" w:cs="Tahoma"/>
          <w:color w:val="000000" w:themeColor="text1"/>
        </w:rPr>
        <w:t>,</w:t>
      </w:r>
      <w:r w:rsidR="00A711DA" w:rsidRPr="00646414">
        <w:rPr>
          <w:rFonts w:ascii="Tahoma" w:hAnsi="Tahoma" w:cs="Tahoma"/>
          <w:color w:val="000000" w:themeColor="text1"/>
        </w:rPr>
        <w:t xml:space="preserve"> </w:t>
      </w:r>
      <w:r w:rsidR="00A711DA">
        <w:rPr>
          <w:rFonts w:ascii="Tahoma" w:hAnsi="Tahoma" w:cs="Tahoma"/>
          <w:color w:val="000000" w:themeColor="text1"/>
        </w:rPr>
        <w:t>n</w:t>
      </w:r>
      <w:r w:rsidRPr="00646414">
        <w:rPr>
          <w:rFonts w:ascii="Tahoma" w:hAnsi="Tahoma" w:cs="Tahoma"/>
          <w:color w:val="000000" w:themeColor="text1"/>
        </w:rPr>
        <w:t>abavu</w:t>
      </w:r>
      <w:r w:rsidRPr="00646414">
        <w:rPr>
          <w:rFonts w:ascii="Tahoma" w:hAnsi="Tahoma" w:cs="Tahoma"/>
          <w:color w:val="000000" w:themeColor="text1"/>
          <w:spacing w:val="56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procijenjene</w:t>
      </w:r>
      <w:r w:rsidRPr="00646414">
        <w:rPr>
          <w:rFonts w:ascii="Tahoma" w:hAnsi="Tahoma" w:cs="Tahoma"/>
          <w:color w:val="000000" w:themeColor="text1"/>
          <w:spacing w:val="57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vrijednosti</w:t>
      </w:r>
      <w:r w:rsidRPr="00646414">
        <w:rPr>
          <w:rFonts w:ascii="Tahoma" w:hAnsi="Tahoma" w:cs="Tahoma"/>
          <w:color w:val="000000" w:themeColor="text1"/>
          <w:spacing w:val="57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jednake</w:t>
      </w:r>
      <w:r w:rsidRPr="00646414">
        <w:rPr>
          <w:rFonts w:ascii="Tahoma" w:hAnsi="Tahoma" w:cs="Tahoma"/>
          <w:color w:val="000000" w:themeColor="text1"/>
          <w:spacing w:val="57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ili</w:t>
      </w:r>
      <w:r w:rsidRPr="00646414">
        <w:rPr>
          <w:rFonts w:ascii="Tahoma" w:hAnsi="Tahoma" w:cs="Tahoma"/>
          <w:color w:val="000000" w:themeColor="text1"/>
          <w:spacing w:val="59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veće</w:t>
      </w:r>
      <w:r w:rsidRPr="00646414">
        <w:rPr>
          <w:rFonts w:ascii="Tahoma" w:hAnsi="Tahoma" w:cs="Tahoma"/>
          <w:color w:val="000000" w:themeColor="text1"/>
          <w:spacing w:val="57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od</w:t>
      </w:r>
      <w:r w:rsidRPr="00646414">
        <w:rPr>
          <w:rFonts w:ascii="Tahoma" w:hAnsi="Tahoma" w:cs="Tahoma"/>
          <w:color w:val="000000" w:themeColor="text1"/>
          <w:spacing w:val="57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9.290,00</w:t>
      </w:r>
      <w:r w:rsidRPr="00646414">
        <w:rPr>
          <w:rFonts w:ascii="Tahoma" w:hAnsi="Tahoma" w:cs="Tahoma"/>
          <w:color w:val="000000" w:themeColor="text1"/>
          <w:spacing w:val="58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eura</w:t>
      </w:r>
      <w:r w:rsidRPr="00646414">
        <w:rPr>
          <w:rFonts w:ascii="Tahoma" w:hAnsi="Tahoma" w:cs="Tahoma"/>
          <w:color w:val="000000" w:themeColor="text1"/>
          <w:spacing w:val="57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(bez</w:t>
      </w:r>
      <w:r w:rsidRPr="00646414">
        <w:rPr>
          <w:rFonts w:ascii="Tahoma" w:hAnsi="Tahoma" w:cs="Tahoma"/>
          <w:color w:val="000000" w:themeColor="text1"/>
          <w:spacing w:val="58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PDV-a),</w:t>
      </w:r>
      <w:r w:rsidRPr="00646414">
        <w:rPr>
          <w:rFonts w:ascii="Tahoma" w:hAnsi="Tahoma" w:cs="Tahoma"/>
          <w:color w:val="000000" w:themeColor="text1"/>
          <w:spacing w:val="56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 xml:space="preserve">a </w:t>
      </w:r>
      <w:r w:rsidRPr="00646414">
        <w:rPr>
          <w:rFonts w:ascii="Tahoma" w:hAnsi="Tahoma" w:cs="Tahoma"/>
          <w:color w:val="000000" w:themeColor="text1"/>
          <w:spacing w:val="-66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manje od 13.270,00 eura (bez PDV-a) za robu, odnosno manje od 26.540,00 eura (bez PDV-</w:t>
      </w:r>
      <w:r w:rsidRPr="00646414">
        <w:rPr>
          <w:rFonts w:ascii="Tahoma" w:hAnsi="Tahoma" w:cs="Tahoma"/>
          <w:color w:val="000000" w:themeColor="text1"/>
          <w:spacing w:val="-66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a)</w:t>
      </w:r>
      <w:r w:rsidRPr="00646414">
        <w:rPr>
          <w:rFonts w:ascii="Tahoma" w:hAnsi="Tahoma" w:cs="Tahoma"/>
          <w:color w:val="000000" w:themeColor="text1"/>
          <w:spacing w:val="36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za</w:t>
      </w:r>
      <w:r w:rsidRPr="00646414">
        <w:rPr>
          <w:rFonts w:ascii="Tahoma" w:hAnsi="Tahoma" w:cs="Tahoma"/>
          <w:color w:val="000000" w:themeColor="text1"/>
          <w:spacing w:val="38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usluge,</w:t>
      </w:r>
      <w:r w:rsidRPr="00646414">
        <w:rPr>
          <w:rFonts w:ascii="Tahoma" w:hAnsi="Tahoma" w:cs="Tahoma"/>
          <w:color w:val="000000" w:themeColor="text1"/>
          <w:spacing w:val="38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odnosno</w:t>
      </w:r>
      <w:r w:rsidRPr="00646414">
        <w:rPr>
          <w:rFonts w:ascii="Tahoma" w:hAnsi="Tahoma" w:cs="Tahoma"/>
          <w:color w:val="000000" w:themeColor="text1"/>
          <w:spacing w:val="37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nabavu</w:t>
      </w:r>
      <w:r w:rsidRPr="00646414">
        <w:rPr>
          <w:rFonts w:ascii="Tahoma" w:hAnsi="Tahoma" w:cs="Tahoma"/>
          <w:color w:val="000000" w:themeColor="text1"/>
          <w:spacing w:val="37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radova</w:t>
      </w:r>
      <w:r w:rsidRPr="00646414">
        <w:rPr>
          <w:rFonts w:ascii="Tahoma" w:hAnsi="Tahoma" w:cs="Tahoma"/>
          <w:color w:val="000000" w:themeColor="text1"/>
          <w:spacing w:val="36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procijenjene</w:t>
      </w:r>
      <w:r w:rsidRPr="00646414">
        <w:rPr>
          <w:rFonts w:ascii="Tahoma" w:hAnsi="Tahoma" w:cs="Tahoma"/>
          <w:color w:val="000000" w:themeColor="text1"/>
          <w:spacing w:val="38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vrijednosti</w:t>
      </w:r>
      <w:r w:rsidRPr="00646414">
        <w:rPr>
          <w:rFonts w:ascii="Tahoma" w:hAnsi="Tahoma" w:cs="Tahoma"/>
          <w:color w:val="000000" w:themeColor="text1"/>
          <w:spacing w:val="38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jednake</w:t>
      </w:r>
      <w:r w:rsidRPr="00646414">
        <w:rPr>
          <w:rFonts w:ascii="Tahoma" w:hAnsi="Tahoma" w:cs="Tahoma"/>
          <w:color w:val="000000" w:themeColor="text1"/>
          <w:spacing w:val="35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ili</w:t>
      </w:r>
      <w:r w:rsidRPr="00646414">
        <w:rPr>
          <w:rFonts w:ascii="Tahoma" w:hAnsi="Tahoma" w:cs="Tahoma"/>
          <w:color w:val="000000" w:themeColor="text1"/>
          <w:spacing w:val="39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veće</w:t>
      </w:r>
      <w:r w:rsidRPr="00646414">
        <w:rPr>
          <w:rFonts w:ascii="Tahoma" w:hAnsi="Tahoma" w:cs="Tahoma"/>
          <w:color w:val="000000" w:themeColor="text1"/>
          <w:spacing w:val="37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od</w:t>
      </w:r>
      <w:r w:rsidRPr="00646414">
        <w:rPr>
          <w:rFonts w:ascii="Tahoma" w:hAnsi="Tahoma" w:cs="Tahoma"/>
          <w:color w:val="000000" w:themeColor="text1"/>
          <w:spacing w:val="38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9.290,00</w:t>
      </w:r>
      <w:r w:rsidR="00433B31" w:rsidRPr="00646414">
        <w:rPr>
          <w:rFonts w:ascii="Tahoma" w:hAnsi="Tahoma" w:cs="Tahoma"/>
          <w:color w:val="000000" w:themeColor="text1"/>
        </w:rPr>
        <w:t xml:space="preserve"> </w:t>
      </w:r>
      <w:r w:rsidRPr="00646414">
        <w:rPr>
          <w:rFonts w:ascii="Tahoma" w:hAnsi="Tahoma" w:cs="Tahoma"/>
          <w:color w:val="000000" w:themeColor="text1"/>
          <w:spacing w:val="-66"/>
        </w:rPr>
        <w:t xml:space="preserve"> </w:t>
      </w:r>
      <w:r w:rsidR="00433B31" w:rsidRPr="00646414">
        <w:rPr>
          <w:rFonts w:ascii="Tahoma" w:hAnsi="Tahoma" w:cs="Tahoma"/>
          <w:color w:val="000000" w:themeColor="text1"/>
          <w:spacing w:val="-66"/>
        </w:rPr>
        <w:t xml:space="preserve">  </w:t>
      </w:r>
      <w:r w:rsidRPr="00646414">
        <w:rPr>
          <w:rFonts w:ascii="Tahoma" w:hAnsi="Tahoma" w:cs="Tahoma"/>
          <w:color w:val="000000" w:themeColor="text1"/>
        </w:rPr>
        <w:t>eura (bez PDV-a), a manje od 33.180,00 (bez PDV-a), javni naručitelj</w:t>
      </w:r>
      <w:r w:rsidR="00433B31" w:rsidRPr="00646414">
        <w:rPr>
          <w:rFonts w:ascii="Tahoma" w:hAnsi="Tahoma" w:cs="Tahoma"/>
          <w:color w:val="000000" w:themeColor="text1"/>
        </w:rPr>
        <w:t>,</w:t>
      </w:r>
      <w:r w:rsidR="004A7514" w:rsidRPr="00646414">
        <w:rPr>
          <w:rFonts w:ascii="Tahoma" w:hAnsi="Tahoma" w:cs="Tahoma"/>
          <w:color w:val="000000" w:themeColor="text1"/>
        </w:rPr>
        <w:t xml:space="preserve"> sukladno svojoj odluci</w:t>
      </w:r>
      <w:r w:rsidR="00265A0B" w:rsidRPr="00646414">
        <w:rPr>
          <w:rFonts w:ascii="Tahoma" w:hAnsi="Tahoma" w:cs="Tahoma"/>
          <w:color w:val="000000" w:themeColor="text1"/>
        </w:rPr>
        <w:t>,</w:t>
      </w:r>
      <w:r w:rsidRPr="00646414">
        <w:rPr>
          <w:rFonts w:ascii="Tahoma" w:hAnsi="Tahoma" w:cs="Tahoma"/>
          <w:color w:val="000000" w:themeColor="text1"/>
        </w:rPr>
        <w:t xml:space="preserve"> </w:t>
      </w:r>
      <w:r w:rsidR="00CA16F3">
        <w:rPr>
          <w:rFonts w:ascii="Tahoma" w:hAnsi="Tahoma" w:cs="Tahoma"/>
          <w:color w:val="000000" w:themeColor="text1"/>
        </w:rPr>
        <w:t xml:space="preserve">može </w:t>
      </w:r>
      <w:r w:rsidRPr="00646414">
        <w:rPr>
          <w:rFonts w:ascii="Tahoma" w:hAnsi="Tahoma" w:cs="Tahoma"/>
          <w:color w:val="000000" w:themeColor="text1"/>
        </w:rPr>
        <w:t>prov</w:t>
      </w:r>
      <w:r w:rsidR="00CA16F3">
        <w:rPr>
          <w:rFonts w:ascii="Tahoma" w:hAnsi="Tahoma" w:cs="Tahoma"/>
          <w:color w:val="000000" w:themeColor="text1"/>
        </w:rPr>
        <w:t>esti</w:t>
      </w:r>
      <w:r w:rsidRPr="00646414">
        <w:rPr>
          <w:rFonts w:ascii="Tahoma" w:hAnsi="Tahoma" w:cs="Tahoma"/>
          <w:color w:val="000000" w:themeColor="text1"/>
        </w:rPr>
        <w:t xml:space="preserve"> putem Elektroničkog oglasnika javne nabave (EOJN), </w:t>
      </w:r>
      <w:r w:rsidR="00B348DA" w:rsidRPr="00646414">
        <w:rPr>
          <w:rFonts w:ascii="Tahoma" w:hAnsi="Tahoma" w:cs="Tahoma"/>
          <w:color w:val="000000" w:themeColor="text1"/>
        </w:rPr>
        <w:t xml:space="preserve"> </w:t>
      </w:r>
      <w:r w:rsidR="004A7514" w:rsidRPr="00646414">
        <w:rPr>
          <w:rFonts w:ascii="Tahoma" w:hAnsi="Tahoma" w:cs="Tahoma"/>
          <w:color w:val="000000" w:themeColor="text1"/>
        </w:rPr>
        <w:t xml:space="preserve">ili </w:t>
      </w:r>
      <w:r w:rsidR="00A711DA">
        <w:rPr>
          <w:rFonts w:ascii="Tahoma" w:hAnsi="Tahoma" w:cs="Tahoma"/>
          <w:color w:val="000000" w:themeColor="text1"/>
        </w:rPr>
        <w:t>drugog</w:t>
      </w:r>
      <w:r w:rsidR="004A7514" w:rsidRPr="00646414">
        <w:rPr>
          <w:rFonts w:ascii="Tahoma" w:hAnsi="Tahoma" w:cs="Tahoma"/>
          <w:color w:val="000000" w:themeColor="text1"/>
        </w:rPr>
        <w:t xml:space="preserve"> zaštićeno</w:t>
      </w:r>
      <w:r w:rsidR="00A711DA">
        <w:rPr>
          <w:rFonts w:ascii="Tahoma" w:hAnsi="Tahoma" w:cs="Tahoma"/>
          <w:color w:val="000000" w:themeColor="text1"/>
        </w:rPr>
        <w:t>g</w:t>
      </w:r>
      <w:r w:rsidR="004A7514" w:rsidRPr="00646414">
        <w:rPr>
          <w:rFonts w:ascii="Tahoma" w:hAnsi="Tahoma" w:cs="Tahoma"/>
          <w:color w:val="000000" w:themeColor="text1"/>
        </w:rPr>
        <w:t xml:space="preserve"> elektroničko</w:t>
      </w:r>
      <w:r w:rsidR="00A711DA">
        <w:rPr>
          <w:rFonts w:ascii="Tahoma" w:hAnsi="Tahoma" w:cs="Tahoma"/>
          <w:color w:val="000000" w:themeColor="text1"/>
        </w:rPr>
        <w:t>g</w:t>
      </w:r>
      <w:r w:rsidR="004A7514" w:rsidRPr="00646414">
        <w:rPr>
          <w:rFonts w:ascii="Tahoma" w:hAnsi="Tahoma" w:cs="Tahoma"/>
          <w:color w:val="000000" w:themeColor="text1"/>
        </w:rPr>
        <w:t xml:space="preserve"> sustav</w:t>
      </w:r>
      <w:r w:rsidR="00A711DA">
        <w:rPr>
          <w:rFonts w:ascii="Tahoma" w:hAnsi="Tahoma" w:cs="Tahoma"/>
          <w:color w:val="000000" w:themeColor="text1"/>
        </w:rPr>
        <w:t>a,</w:t>
      </w:r>
      <w:r w:rsidRPr="00646414">
        <w:rPr>
          <w:rFonts w:ascii="Tahoma" w:hAnsi="Tahoma" w:cs="Tahoma"/>
          <w:color w:val="000000" w:themeColor="text1"/>
        </w:rPr>
        <w:t xml:space="preserve"> ili slanjem poziva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na dostavu</w:t>
      </w:r>
      <w:r w:rsidRPr="00646414">
        <w:rPr>
          <w:rFonts w:ascii="Tahoma" w:hAnsi="Tahoma" w:cs="Tahoma"/>
          <w:color w:val="000000" w:themeColor="text1"/>
          <w:spacing w:val="-3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ponuda</w:t>
      </w:r>
      <w:r w:rsidRPr="00646414">
        <w:rPr>
          <w:rFonts w:ascii="Tahoma" w:hAnsi="Tahoma" w:cs="Tahoma"/>
          <w:color w:val="000000" w:themeColor="text1"/>
          <w:spacing w:val="-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na</w:t>
      </w:r>
      <w:r w:rsidRPr="00646414">
        <w:rPr>
          <w:rFonts w:ascii="Tahoma" w:hAnsi="Tahoma" w:cs="Tahoma"/>
          <w:color w:val="000000" w:themeColor="text1"/>
          <w:spacing w:val="-3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adresu</w:t>
      </w:r>
      <w:r w:rsidRPr="00646414">
        <w:rPr>
          <w:rFonts w:ascii="Tahoma" w:hAnsi="Tahoma" w:cs="Tahoma"/>
          <w:color w:val="000000" w:themeColor="text1"/>
          <w:spacing w:val="-1"/>
        </w:rPr>
        <w:t xml:space="preserve"> na </w:t>
      </w:r>
      <w:r w:rsidRPr="00646414">
        <w:rPr>
          <w:rFonts w:ascii="Tahoma" w:hAnsi="Tahoma" w:cs="Tahoma"/>
          <w:color w:val="000000" w:themeColor="text1"/>
        </w:rPr>
        <w:t>tri (3) gospodarska subjekta</w:t>
      </w:r>
      <w:r w:rsidRPr="00646414">
        <w:rPr>
          <w:rFonts w:ascii="Tahoma" w:hAnsi="Tahoma" w:cs="Tahoma"/>
          <w:color w:val="000000" w:themeColor="text1"/>
          <w:spacing w:val="-3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po vlastitom</w:t>
      </w:r>
      <w:r w:rsidRPr="00646414">
        <w:rPr>
          <w:rFonts w:ascii="Tahoma" w:hAnsi="Tahoma" w:cs="Tahoma"/>
          <w:color w:val="000000" w:themeColor="text1"/>
          <w:spacing w:val="-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izboru</w:t>
      </w:r>
      <w:r w:rsidR="00A711DA">
        <w:rPr>
          <w:rFonts w:ascii="Tahoma" w:hAnsi="Tahoma" w:cs="Tahoma"/>
          <w:color w:val="000000" w:themeColor="text1"/>
        </w:rPr>
        <w:t>.</w:t>
      </w:r>
    </w:p>
    <w:p w:rsidR="00A44F40" w:rsidRPr="00646414" w:rsidRDefault="00A44F40" w:rsidP="00CA16F3">
      <w:pPr>
        <w:pStyle w:val="BodyText"/>
        <w:spacing w:after="0"/>
        <w:ind w:right="108" w:firstLine="709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 xml:space="preserve">Ukoliko se </w:t>
      </w:r>
      <w:r w:rsidR="00A711DA">
        <w:rPr>
          <w:rFonts w:ascii="Tahoma" w:hAnsi="Tahoma" w:cs="Tahoma"/>
          <w:color w:val="000000" w:themeColor="text1"/>
        </w:rPr>
        <w:t>postupak jednostavne nabave iz stavka 1. ovog članka</w:t>
      </w:r>
      <w:r w:rsidRPr="00646414">
        <w:rPr>
          <w:rFonts w:ascii="Tahoma" w:hAnsi="Tahoma" w:cs="Tahoma"/>
          <w:color w:val="000000" w:themeColor="text1"/>
        </w:rPr>
        <w:t xml:space="preserve"> provodi slanjem</w:t>
      </w:r>
      <w:r w:rsidR="00A711DA">
        <w:rPr>
          <w:rFonts w:ascii="Tahoma" w:hAnsi="Tahoma" w:cs="Tahoma"/>
          <w:color w:val="000000" w:themeColor="text1"/>
        </w:rPr>
        <w:t xml:space="preserve"> poziva na dostavu ponuda</w:t>
      </w:r>
      <w:r w:rsidRPr="00646414">
        <w:rPr>
          <w:rFonts w:ascii="Tahoma" w:hAnsi="Tahoma" w:cs="Tahoma"/>
          <w:color w:val="000000" w:themeColor="text1"/>
        </w:rPr>
        <w:t xml:space="preserve"> na adresu  tri (3) gospodarska subjekata</w:t>
      </w:r>
      <w:r w:rsidR="00A711DA">
        <w:rPr>
          <w:rFonts w:ascii="Tahoma" w:hAnsi="Tahoma" w:cs="Tahoma"/>
          <w:color w:val="000000" w:themeColor="text1"/>
        </w:rPr>
        <w:t>, isti se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upućuje na način koji omogućuje dokazivanje da je zaprimljen od strane gospodarskog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subjekta (dostavnica, povratnica, izvješće o uspješnom slanju telefaksom, potvrda e-mailom i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sl.),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a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mora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sadržavati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najmanje: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naziv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javnog </w:t>
      </w:r>
      <w:r w:rsidRPr="00646414">
        <w:rPr>
          <w:rFonts w:ascii="Tahoma" w:hAnsi="Tahoma" w:cs="Tahoma"/>
          <w:color w:val="000000" w:themeColor="text1"/>
        </w:rPr>
        <w:t>naručitelja</w:t>
      </w:r>
      <w:r w:rsidR="00A711DA">
        <w:rPr>
          <w:rFonts w:ascii="Tahoma" w:hAnsi="Tahoma" w:cs="Tahoma"/>
          <w:color w:val="000000" w:themeColor="text1"/>
        </w:rPr>
        <w:t xml:space="preserve">, </w:t>
      </w:r>
      <w:r w:rsidR="00446CA0">
        <w:rPr>
          <w:rFonts w:ascii="Tahoma" w:hAnsi="Tahoma" w:cs="Tahoma"/>
          <w:color w:val="000000" w:themeColor="text1"/>
        </w:rPr>
        <w:t>evidencijski broj nabave iz Plana nabave</w:t>
      </w:r>
      <w:r w:rsidRPr="00646414">
        <w:rPr>
          <w:rFonts w:ascii="Tahoma" w:hAnsi="Tahoma" w:cs="Tahoma"/>
          <w:color w:val="000000" w:themeColor="text1"/>
        </w:rPr>
        <w:t>,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opis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predmeta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nabave,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troškovnik,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procijenjenu vrijednost nabave, kriterij za odabir ponude, uvjete i zahtjeve koje ponuditelji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trebaju ispuniti (ako se traži), rok za dostavu ponude i način dostavljanja ponuda, kontakt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osobu,</w:t>
      </w:r>
      <w:r w:rsidRPr="00646414">
        <w:rPr>
          <w:rFonts w:ascii="Tahoma" w:hAnsi="Tahoma" w:cs="Tahoma"/>
          <w:color w:val="000000" w:themeColor="text1"/>
          <w:spacing w:val="-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broj</w:t>
      </w:r>
      <w:r w:rsidRPr="00646414">
        <w:rPr>
          <w:rFonts w:ascii="Tahoma" w:hAnsi="Tahoma" w:cs="Tahoma"/>
          <w:color w:val="000000" w:themeColor="text1"/>
          <w:spacing w:val="-3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telefona</w:t>
      </w:r>
      <w:r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i adresu elektroničke pošte.</w:t>
      </w:r>
      <w:r w:rsidR="001641A9" w:rsidRPr="00646414">
        <w:rPr>
          <w:rFonts w:ascii="Tahoma" w:hAnsi="Tahoma" w:cs="Tahoma"/>
          <w:color w:val="000000" w:themeColor="text1"/>
        </w:rPr>
        <w:t>“.</w:t>
      </w:r>
    </w:p>
    <w:p w:rsidR="005E4A09" w:rsidRPr="00646414" w:rsidRDefault="005E4A09" w:rsidP="00AC7B9A">
      <w:pPr>
        <w:pStyle w:val="BodyText"/>
        <w:spacing w:after="0"/>
        <w:jc w:val="both"/>
        <w:rPr>
          <w:rFonts w:ascii="Tahoma" w:hAnsi="Tahoma" w:cs="Tahoma"/>
          <w:color w:val="000000" w:themeColor="text1"/>
        </w:rPr>
      </w:pPr>
    </w:p>
    <w:p w:rsidR="005E4A09" w:rsidRPr="00646414" w:rsidRDefault="005E4A09" w:rsidP="00AC7B9A">
      <w:pPr>
        <w:pStyle w:val="BodyText"/>
        <w:spacing w:after="0"/>
        <w:jc w:val="center"/>
        <w:rPr>
          <w:rFonts w:ascii="Tahoma" w:hAnsi="Tahoma" w:cs="Tahoma"/>
          <w:b/>
          <w:iCs/>
          <w:color w:val="000000" w:themeColor="text1"/>
        </w:rPr>
      </w:pPr>
      <w:r w:rsidRPr="00646414">
        <w:rPr>
          <w:rFonts w:ascii="Tahoma" w:hAnsi="Tahoma" w:cs="Tahoma"/>
          <w:b/>
          <w:iCs/>
          <w:color w:val="000000" w:themeColor="text1"/>
        </w:rPr>
        <w:t>Članak</w:t>
      </w:r>
      <w:r w:rsidRPr="00646414">
        <w:rPr>
          <w:rFonts w:ascii="Tahoma" w:hAnsi="Tahoma" w:cs="Tahoma"/>
          <w:b/>
          <w:iCs/>
          <w:color w:val="000000" w:themeColor="text1"/>
          <w:spacing w:val="-1"/>
        </w:rPr>
        <w:t xml:space="preserve"> </w:t>
      </w:r>
      <w:r w:rsidR="00646414" w:rsidRPr="00646414">
        <w:rPr>
          <w:rFonts w:ascii="Tahoma" w:hAnsi="Tahoma" w:cs="Tahoma"/>
          <w:b/>
          <w:iCs/>
          <w:color w:val="000000" w:themeColor="text1"/>
        </w:rPr>
        <w:t>3</w:t>
      </w:r>
      <w:r w:rsidRPr="00646414">
        <w:rPr>
          <w:rFonts w:ascii="Tahoma" w:hAnsi="Tahoma" w:cs="Tahoma"/>
          <w:b/>
          <w:iCs/>
          <w:color w:val="000000" w:themeColor="text1"/>
        </w:rPr>
        <w:t>.</w:t>
      </w:r>
    </w:p>
    <w:p w:rsidR="005E4A09" w:rsidRPr="00646414" w:rsidRDefault="00646414" w:rsidP="00AC7B9A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Članak</w:t>
      </w:r>
      <w:r w:rsidR="0069689A" w:rsidRPr="00646414">
        <w:rPr>
          <w:rFonts w:ascii="Tahoma" w:hAnsi="Tahoma" w:cs="Tahoma"/>
          <w:color w:val="000000" w:themeColor="text1"/>
        </w:rPr>
        <w:t xml:space="preserve"> </w:t>
      </w:r>
      <w:r w:rsidR="00F77D5F" w:rsidRPr="00646414">
        <w:rPr>
          <w:rFonts w:ascii="Tahoma" w:hAnsi="Tahoma" w:cs="Tahoma"/>
          <w:color w:val="000000" w:themeColor="text1"/>
        </w:rPr>
        <w:t>1</w:t>
      </w:r>
      <w:r w:rsidR="001641A9" w:rsidRPr="00646414">
        <w:rPr>
          <w:rFonts w:ascii="Tahoma" w:hAnsi="Tahoma" w:cs="Tahoma"/>
          <w:color w:val="000000" w:themeColor="text1"/>
        </w:rPr>
        <w:t>2</w:t>
      </w:r>
      <w:r w:rsidR="00F77D5F" w:rsidRPr="00646414">
        <w:rPr>
          <w:rFonts w:ascii="Tahoma" w:hAnsi="Tahoma" w:cs="Tahoma"/>
          <w:color w:val="000000" w:themeColor="text1"/>
        </w:rPr>
        <w:t>.</w:t>
      </w:r>
      <w:r w:rsidR="001641A9" w:rsidRPr="00646414">
        <w:rPr>
          <w:rFonts w:ascii="Tahoma" w:hAnsi="Tahoma" w:cs="Tahoma"/>
          <w:color w:val="000000" w:themeColor="text1"/>
        </w:rPr>
        <w:t xml:space="preserve"> </w:t>
      </w:r>
      <w:r w:rsidR="00F77D5F" w:rsidRPr="00646414">
        <w:rPr>
          <w:rFonts w:ascii="Tahoma" w:hAnsi="Tahoma" w:cs="Tahoma"/>
          <w:color w:val="000000" w:themeColor="text1"/>
        </w:rPr>
        <w:t>mijenja se i glasi:</w:t>
      </w:r>
    </w:p>
    <w:p w:rsidR="004A7514" w:rsidRDefault="00A711DA" w:rsidP="00365C97">
      <w:pPr>
        <w:pStyle w:val="BodyText"/>
        <w:spacing w:after="0"/>
        <w:ind w:right="108" w:firstLine="70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„</w:t>
      </w:r>
      <w:r w:rsidR="00446CA0">
        <w:rPr>
          <w:rFonts w:ascii="Tahoma" w:hAnsi="Tahoma" w:cs="Tahoma"/>
          <w:color w:val="000000" w:themeColor="text1"/>
        </w:rPr>
        <w:t>O</w:t>
      </w:r>
      <w:r w:rsidR="00446CA0" w:rsidRPr="00646414">
        <w:rPr>
          <w:rFonts w:ascii="Tahoma" w:hAnsi="Tahoma" w:cs="Tahoma"/>
          <w:color w:val="000000" w:themeColor="text1"/>
        </w:rPr>
        <w:t>visno o prirodi predmeta nabave i razini tržišnog natjecanja</w:t>
      </w:r>
      <w:r w:rsidR="00446CA0">
        <w:rPr>
          <w:rFonts w:ascii="Tahoma" w:hAnsi="Tahoma" w:cs="Tahoma"/>
          <w:color w:val="000000" w:themeColor="text1"/>
        </w:rPr>
        <w:t>,</w:t>
      </w:r>
      <w:r w:rsidR="00446CA0" w:rsidRPr="00646414">
        <w:rPr>
          <w:rFonts w:ascii="Tahoma" w:hAnsi="Tahoma" w:cs="Tahoma"/>
          <w:color w:val="000000" w:themeColor="text1"/>
        </w:rPr>
        <w:t xml:space="preserve"> </w:t>
      </w:r>
      <w:r w:rsidR="00446CA0">
        <w:rPr>
          <w:rFonts w:ascii="Tahoma" w:hAnsi="Tahoma" w:cs="Tahoma"/>
          <w:color w:val="000000" w:themeColor="text1"/>
        </w:rPr>
        <w:t>n</w:t>
      </w:r>
      <w:r w:rsidR="001641A9" w:rsidRPr="00646414">
        <w:rPr>
          <w:rFonts w:ascii="Tahoma" w:hAnsi="Tahoma" w:cs="Tahoma"/>
          <w:color w:val="000000" w:themeColor="text1"/>
        </w:rPr>
        <w:t xml:space="preserve">abavu procijenjene vrijednosti jednake ili veće od </w:t>
      </w:r>
      <w:r w:rsidR="004A7514" w:rsidRPr="00646414">
        <w:rPr>
          <w:rFonts w:ascii="Tahoma" w:hAnsi="Tahoma" w:cs="Tahoma"/>
          <w:color w:val="000000" w:themeColor="text1"/>
        </w:rPr>
        <w:t>13.270,00 eura</w:t>
      </w:r>
      <w:r>
        <w:rPr>
          <w:rFonts w:ascii="Tahoma" w:hAnsi="Tahoma" w:cs="Tahoma"/>
          <w:color w:val="000000" w:themeColor="text1"/>
        </w:rPr>
        <w:t xml:space="preserve"> </w:t>
      </w:r>
      <w:r w:rsidR="00446CA0">
        <w:rPr>
          <w:rFonts w:ascii="Tahoma" w:hAnsi="Tahoma" w:cs="Tahoma"/>
          <w:color w:val="000000" w:themeColor="text1"/>
        </w:rPr>
        <w:t xml:space="preserve">(bez PDV-a) do </w:t>
      </w:r>
      <w:r w:rsidR="001641A9" w:rsidRPr="00646414">
        <w:rPr>
          <w:rFonts w:ascii="Tahoma" w:hAnsi="Tahoma" w:cs="Tahoma"/>
          <w:color w:val="000000" w:themeColor="text1"/>
        </w:rPr>
        <w:t xml:space="preserve">procijenjene vrijednosti do </w:t>
      </w:r>
      <w:r w:rsidR="004A7514" w:rsidRPr="00646414">
        <w:rPr>
          <w:rFonts w:ascii="Tahoma" w:hAnsi="Tahoma" w:cs="Tahoma"/>
          <w:color w:val="000000" w:themeColor="text1"/>
        </w:rPr>
        <w:t>26.540,00 eura</w:t>
      </w:r>
      <w:r w:rsidR="001641A9" w:rsidRPr="00646414">
        <w:rPr>
          <w:rFonts w:ascii="Tahoma" w:hAnsi="Tahoma" w:cs="Tahoma"/>
          <w:color w:val="000000" w:themeColor="text1"/>
        </w:rPr>
        <w:t xml:space="preserve"> (bez PDV-a) za robe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te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procijenjene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vrijednosti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jednake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ili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veće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od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4A7514" w:rsidRPr="00646414">
        <w:rPr>
          <w:rFonts w:ascii="Tahoma" w:hAnsi="Tahoma" w:cs="Tahoma"/>
          <w:color w:val="000000" w:themeColor="text1"/>
        </w:rPr>
        <w:t>33.180,00 eura</w:t>
      </w:r>
      <w:r w:rsidR="001641A9" w:rsidRPr="00646414">
        <w:rPr>
          <w:rFonts w:ascii="Tahoma" w:hAnsi="Tahoma" w:cs="Tahoma"/>
          <w:color w:val="000000" w:themeColor="text1"/>
        </w:rPr>
        <w:t xml:space="preserve"> (bez PDV-a)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do procijenjene do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4A7514" w:rsidRPr="00646414">
        <w:rPr>
          <w:rFonts w:ascii="Tahoma" w:hAnsi="Tahoma" w:cs="Tahoma"/>
          <w:color w:val="000000" w:themeColor="text1"/>
        </w:rPr>
        <w:t>66.360,00 eura</w:t>
      </w:r>
      <w:r w:rsidR="001641A9" w:rsidRPr="00646414">
        <w:rPr>
          <w:rFonts w:ascii="Tahoma" w:hAnsi="Tahoma" w:cs="Tahoma"/>
          <w:color w:val="000000" w:themeColor="text1"/>
        </w:rPr>
        <w:t xml:space="preserve"> (bez PDV-a) za radove,</w:t>
      </w:r>
      <w:r w:rsidR="001641A9" w:rsidRPr="00646414">
        <w:rPr>
          <w:rFonts w:ascii="Tahoma" w:hAnsi="Tahoma" w:cs="Tahoma"/>
          <w:color w:val="000000" w:themeColor="text1"/>
          <w:spacing w:val="16"/>
        </w:rPr>
        <w:t xml:space="preserve"> javni </w:t>
      </w:r>
      <w:r w:rsidR="001641A9" w:rsidRPr="00646414">
        <w:rPr>
          <w:rFonts w:ascii="Tahoma" w:hAnsi="Tahoma" w:cs="Tahoma"/>
          <w:color w:val="000000" w:themeColor="text1"/>
        </w:rPr>
        <w:t>naručitelj</w:t>
      </w:r>
      <w:r w:rsidR="004A7514" w:rsidRPr="00646414">
        <w:rPr>
          <w:rFonts w:ascii="Tahoma" w:hAnsi="Tahoma" w:cs="Tahoma"/>
          <w:color w:val="000000" w:themeColor="text1"/>
        </w:rPr>
        <w:t xml:space="preserve"> sukladno svojoj odluci</w:t>
      </w:r>
      <w:r w:rsidR="00265A0B" w:rsidRPr="00646414">
        <w:rPr>
          <w:rFonts w:ascii="Tahoma" w:hAnsi="Tahoma" w:cs="Tahoma"/>
          <w:color w:val="000000" w:themeColor="text1"/>
        </w:rPr>
        <w:t>,</w:t>
      </w:r>
      <w:r w:rsidR="001641A9" w:rsidRPr="00646414">
        <w:rPr>
          <w:rFonts w:ascii="Tahoma" w:hAnsi="Tahoma" w:cs="Tahoma"/>
          <w:color w:val="000000" w:themeColor="text1"/>
        </w:rPr>
        <w:t xml:space="preserve"> </w:t>
      </w:r>
      <w:r w:rsidR="00CA16F3">
        <w:rPr>
          <w:rFonts w:ascii="Tahoma" w:hAnsi="Tahoma" w:cs="Tahoma"/>
          <w:color w:val="000000" w:themeColor="text1"/>
        </w:rPr>
        <w:t xml:space="preserve">može </w:t>
      </w:r>
      <w:r w:rsidR="001641A9" w:rsidRPr="00646414">
        <w:rPr>
          <w:rFonts w:ascii="Tahoma" w:hAnsi="Tahoma" w:cs="Tahoma"/>
          <w:color w:val="000000" w:themeColor="text1"/>
        </w:rPr>
        <w:t>prov</w:t>
      </w:r>
      <w:r w:rsidR="00CA16F3">
        <w:rPr>
          <w:rFonts w:ascii="Tahoma" w:hAnsi="Tahoma" w:cs="Tahoma"/>
          <w:color w:val="000000" w:themeColor="text1"/>
        </w:rPr>
        <w:t>esti</w:t>
      </w:r>
      <w:r w:rsidR="001641A9" w:rsidRPr="00646414">
        <w:rPr>
          <w:rFonts w:ascii="Tahoma" w:hAnsi="Tahoma" w:cs="Tahoma"/>
          <w:color w:val="000000" w:themeColor="text1"/>
        </w:rPr>
        <w:t xml:space="preserve"> putem Elektroničkog oglasnika javne nabave (EOJN)</w:t>
      </w:r>
      <w:r w:rsidR="00446CA0">
        <w:rPr>
          <w:rFonts w:ascii="Tahoma" w:hAnsi="Tahoma" w:cs="Tahoma"/>
          <w:color w:val="000000" w:themeColor="text1"/>
        </w:rPr>
        <w:t>,</w:t>
      </w:r>
      <w:r w:rsidR="001641A9" w:rsidRPr="00646414">
        <w:rPr>
          <w:rFonts w:ascii="Tahoma" w:hAnsi="Tahoma" w:cs="Tahoma"/>
          <w:color w:val="000000" w:themeColor="text1"/>
        </w:rPr>
        <w:t xml:space="preserve"> </w:t>
      </w:r>
      <w:r w:rsidR="004A7514" w:rsidRPr="00646414">
        <w:rPr>
          <w:rFonts w:ascii="Tahoma" w:hAnsi="Tahoma" w:cs="Tahoma"/>
          <w:color w:val="000000" w:themeColor="text1"/>
        </w:rPr>
        <w:t>ili</w:t>
      </w:r>
      <w:r w:rsidR="00446CA0" w:rsidRPr="00446CA0">
        <w:rPr>
          <w:rFonts w:ascii="Tahoma" w:hAnsi="Tahoma" w:cs="Tahoma"/>
          <w:color w:val="000000" w:themeColor="text1"/>
        </w:rPr>
        <w:t xml:space="preserve"> </w:t>
      </w:r>
      <w:r w:rsidR="00446CA0">
        <w:rPr>
          <w:rFonts w:ascii="Tahoma" w:hAnsi="Tahoma" w:cs="Tahoma"/>
          <w:color w:val="000000" w:themeColor="text1"/>
        </w:rPr>
        <w:t>drugog</w:t>
      </w:r>
      <w:r w:rsidR="00446CA0" w:rsidRPr="00646414">
        <w:rPr>
          <w:rFonts w:ascii="Tahoma" w:hAnsi="Tahoma" w:cs="Tahoma"/>
          <w:color w:val="000000" w:themeColor="text1"/>
        </w:rPr>
        <w:t xml:space="preserve"> zaštićeno</w:t>
      </w:r>
      <w:r w:rsidR="00446CA0">
        <w:rPr>
          <w:rFonts w:ascii="Tahoma" w:hAnsi="Tahoma" w:cs="Tahoma"/>
          <w:color w:val="000000" w:themeColor="text1"/>
        </w:rPr>
        <w:t>g</w:t>
      </w:r>
      <w:r w:rsidR="00446CA0" w:rsidRPr="00646414">
        <w:rPr>
          <w:rFonts w:ascii="Tahoma" w:hAnsi="Tahoma" w:cs="Tahoma"/>
          <w:color w:val="000000" w:themeColor="text1"/>
        </w:rPr>
        <w:t xml:space="preserve"> elektroničko</w:t>
      </w:r>
      <w:r w:rsidR="00446CA0">
        <w:rPr>
          <w:rFonts w:ascii="Tahoma" w:hAnsi="Tahoma" w:cs="Tahoma"/>
          <w:color w:val="000000" w:themeColor="text1"/>
        </w:rPr>
        <w:t>g</w:t>
      </w:r>
      <w:r w:rsidR="00446CA0" w:rsidRPr="00646414">
        <w:rPr>
          <w:rFonts w:ascii="Tahoma" w:hAnsi="Tahoma" w:cs="Tahoma"/>
          <w:color w:val="000000" w:themeColor="text1"/>
        </w:rPr>
        <w:t xml:space="preserve"> sustav</w:t>
      </w:r>
      <w:r w:rsidR="00446CA0">
        <w:rPr>
          <w:rFonts w:ascii="Tahoma" w:hAnsi="Tahoma" w:cs="Tahoma"/>
          <w:color w:val="000000" w:themeColor="text1"/>
        </w:rPr>
        <w:t>a</w:t>
      </w:r>
      <w:r w:rsidR="004A7514" w:rsidRPr="00646414">
        <w:rPr>
          <w:rFonts w:ascii="Tahoma" w:hAnsi="Tahoma" w:cs="Tahoma"/>
          <w:color w:val="000000" w:themeColor="text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ili</w:t>
      </w:r>
      <w:r w:rsidR="001641A9" w:rsidRPr="00646414">
        <w:rPr>
          <w:rFonts w:ascii="Tahoma" w:hAnsi="Tahoma" w:cs="Tahoma"/>
          <w:color w:val="000000" w:themeColor="text1"/>
          <w:spacing w:val="16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slanjem</w:t>
      </w:r>
      <w:r w:rsidR="001641A9"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poziva</w:t>
      </w:r>
      <w:r w:rsidR="001641A9" w:rsidRPr="00646414">
        <w:rPr>
          <w:rFonts w:ascii="Tahoma" w:hAnsi="Tahoma" w:cs="Tahoma"/>
          <w:color w:val="000000" w:themeColor="text1"/>
          <w:spacing w:val="16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na</w:t>
      </w:r>
      <w:r w:rsidR="001641A9" w:rsidRPr="00646414">
        <w:rPr>
          <w:rFonts w:ascii="Tahoma" w:hAnsi="Tahoma" w:cs="Tahoma"/>
          <w:color w:val="000000" w:themeColor="text1"/>
          <w:spacing w:val="17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dostavu</w:t>
      </w:r>
      <w:r w:rsidR="001641A9" w:rsidRPr="00646414">
        <w:rPr>
          <w:rFonts w:ascii="Tahoma" w:hAnsi="Tahoma" w:cs="Tahoma"/>
          <w:color w:val="000000" w:themeColor="text1"/>
          <w:spacing w:val="16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ponuda</w:t>
      </w:r>
      <w:r w:rsidR="001641A9" w:rsidRPr="00646414">
        <w:rPr>
          <w:rFonts w:ascii="Tahoma" w:hAnsi="Tahoma" w:cs="Tahoma"/>
          <w:color w:val="000000" w:themeColor="text1"/>
          <w:spacing w:val="13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na</w:t>
      </w:r>
      <w:r w:rsidR="001641A9" w:rsidRPr="00646414">
        <w:rPr>
          <w:rFonts w:ascii="Tahoma" w:hAnsi="Tahoma" w:cs="Tahoma"/>
          <w:color w:val="000000" w:themeColor="text1"/>
          <w:spacing w:val="16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adresu</w:t>
      </w:r>
      <w:r w:rsidR="001641A9" w:rsidRPr="00646414">
        <w:rPr>
          <w:rFonts w:ascii="Tahoma" w:hAnsi="Tahoma" w:cs="Tahoma"/>
          <w:color w:val="000000" w:themeColor="text1"/>
          <w:spacing w:val="16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najmanje</w:t>
      </w:r>
      <w:r w:rsidR="001641A9"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tri (3)</w:t>
      </w:r>
      <w:r w:rsidR="001641A9" w:rsidRPr="00646414">
        <w:rPr>
          <w:rFonts w:ascii="Tahoma" w:hAnsi="Tahoma" w:cs="Tahoma"/>
          <w:color w:val="000000" w:themeColor="text1"/>
          <w:spacing w:val="-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lastRenderedPageBreak/>
        <w:t>gospodarska subjekta</w:t>
      </w:r>
      <w:r w:rsidR="001641A9" w:rsidRPr="00646414">
        <w:rPr>
          <w:rFonts w:ascii="Tahoma" w:hAnsi="Tahoma" w:cs="Tahoma"/>
          <w:color w:val="000000" w:themeColor="text1"/>
          <w:spacing w:val="-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po</w:t>
      </w:r>
      <w:r w:rsidR="001641A9" w:rsidRPr="00646414">
        <w:rPr>
          <w:rFonts w:ascii="Tahoma" w:hAnsi="Tahoma" w:cs="Tahoma"/>
          <w:color w:val="000000" w:themeColor="text1"/>
          <w:spacing w:val="-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vlastitom</w:t>
      </w:r>
      <w:r w:rsidR="001641A9" w:rsidRPr="00646414">
        <w:rPr>
          <w:rFonts w:ascii="Tahoma" w:hAnsi="Tahoma" w:cs="Tahoma"/>
          <w:color w:val="000000" w:themeColor="text1"/>
          <w:spacing w:val="-4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>izboru i objavom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poziva </w:t>
      </w:r>
      <w:r w:rsidR="001641A9" w:rsidRPr="00646414">
        <w:rPr>
          <w:rFonts w:ascii="Tahoma" w:hAnsi="Tahoma" w:cs="Tahoma"/>
          <w:color w:val="000000" w:themeColor="text1"/>
        </w:rPr>
        <w:t>na</w:t>
      </w:r>
      <w:r w:rsidR="001641A9" w:rsidRPr="00646414">
        <w:rPr>
          <w:rFonts w:ascii="Tahoma" w:hAnsi="Tahoma" w:cs="Tahoma"/>
          <w:color w:val="000000" w:themeColor="text1"/>
          <w:spacing w:val="1"/>
        </w:rPr>
        <w:t xml:space="preserve"> </w:t>
      </w:r>
      <w:r w:rsidR="001641A9" w:rsidRPr="00646414">
        <w:rPr>
          <w:rFonts w:ascii="Tahoma" w:hAnsi="Tahoma" w:cs="Tahoma"/>
          <w:color w:val="000000" w:themeColor="text1"/>
        </w:rPr>
        <w:t xml:space="preserve">internetskim </w:t>
      </w:r>
      <w:r w:rsidR="001641A9" w:rsidRPr="00646414">
        <w:rPr>
          <w:rFonts w:ascii="Tahoma" w:hAnsi="Tahoma" w:cs="Tahoma"/>
          <w:color w:val="000000" w:themeColor="text1"/>
          <w:spacing w:val="-66"/>
        </w:rPr>
        <w:t xml:space="preserve"> </w:t>
      </w:r>
      <w:r w:rsidR="004A7514" w:rsidRPr="00646414">
        <w:rPr>
          <w:rFonts w:ascii="Tahoma" w:hAnsi="Tahoma" w:cs="Tahoma"/>
          <w:color w:val="000000" w:themeColor="text1"/>
        </w:rPr>
        <w:t>stranicama Općine Pitomača</w:t>
      </w:r>
      <w:r w:rsidR="00446CA0">
        <w:rPr>
          <w:rFonts w:ascii="Tahoma" w:hAnsi="Tahoma" w:cs="Tahoma"/>
          <w:color w:val="000000" w:themeColor="text1"/>
        </w:rPr>
        <w:t>.</w:t>
      </w:r>
    </w:p>
    <w:p w:rsidR="00446CA0" w:rsidRDefault="00446CA0" w:rsidP="00365C97">
      <w:pPr>
        <w:pStyle w:val="BodyText"/>
        <w:spacing w:after="0"/>
        <w:ind w:right="108" w:firstLine="70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Rok za dostavu ponuda ne smije biti kraći od pet (5) dana ni duži od petnaest (15) dana od dana upućivanja poziva odnosno objave poziva na dostavu ponuda</w:t>
      </w:r>
      <w:r w:rsidR="00365C97">
        <w:rPr>
          <w:rFonts w:ascii="Tahoma" w:hAnsi="Tahoma" w:cs="Tahoma"/>
          <w:color w:val="000000" w:themeColor="text1"/>
        </w:rPr>
        <w:t>.</w:t>
      </w:r>
    </w:p>
    <w:p w:rsidR="00365C97" w:rsidRDefault="00365C97" w:rsidP="00365C97">
      <w:pPr>
        <w:pStyle w:val="BodyText"/>
        <w:spacing w:after="0"/>
        <w:ind w:right="108" w:firstLine="70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 odabir najpovoljnije ponude dovoljna je jedna (1) ponuda koja udovoljava svim traženim uvjetima javnog naručitelja.</w:t>
      </w:r>
    </w:p>
    <w:p w:rsidR="001641A9" w:rsidRPr="00646414" w:rsidRDefault="00365C97" w:rsidP="00CA16F3">
      <w:pPr>
        <w:pStyle w:val="BodyText"/>
        <w:spacing w:after="0"/>
        <w:ind w:right="108" w:firstLine="70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Odluku o odabiru najpovoljnije ponude donosi Općinski načelnik.“.</w:t>
      </w:r>
    </w:p>
    <w:p w:rsidR="00F71B39" w:rsidRPr="00646414" w:rsidRDefault="00F71B39" w:rsidP="00365C97">
      <w:pPr>
        <w:pStyle w:val="BodyText"/>
        <w:spacing w:after="0"/>
        <w:jc w:val="both"/>
        <w:rPr>
          <w:rFonts w:ascii="Tahoma" w:hAnsi="Tahoma" w:cs="Tahoma"/>
          <w:color w:val="000000" w:themeColor="text1"/>
        </w:rPr>
      </w:pPr>
    </w:p>
    <w:p w:rsidR="005E4A09" w:rsidRDefault="005E4A09" w:rsidP="00AC7B9A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  <w:r w:rsidRPr="00646414">
        <w:rPr>
          <w:rFonts w:ascii="Tahoma" w:hAnsi="Tahoma" w:cs="Tahoma"/>
          <w:b/>
          <w:i/>
          <w:iCs/>
          <w:color w:val="000000" w:themeColor="text1"/>
        </w:rPr>
        <w:t>Članak</w:t>
      </w:r>
      <w:r w:rsidRPr="00646414">
        <w:rPr>
          <w:rFonts w:ascii="Tahoma" w:hAnsi="Tahoma" w:cs="Tahoma"/>
          <w:b/>
          <w:i/>
          <w:iCs/>
          <w:color w:val="000000" w:themeColor="text1"/>
          <w:spacing w:val="-1"/>
        </w:rPr>
        <w:t xml:space="preserve"> </w:t>
      </w:r>
      <w:r w:rsidR="00646414" w:rsidRPr="00646414">
        <w:rPr>
          <w:rFonts w:ascii="Tahoma" w:hAnsi="Tahoma" w:cs="Tahoma"/>
          <w:b/>
          <w:i/>
          <w:iCs/>
          <w:color w:val="000000" w:themeColor="text1"/>
        </w:rPr>
        <w:t>4</w:t>
      </w:r>
      <w:r w:rsidRPr="00646414">
        <w:rPr>
          <w:rFonts w:ascii="Tahoma" w:hAnsi="Tahoma" w:cs="Tahoma"/>
          <w:b/>
          <w:i/>
          <w:iCs/>
          <w:color w:val="000000" w:themeColor="text1"/>
        </w:rPr>
        <w:t>.</w:t>
      </w:r>
    </w:p>
    <w:p w:rsidR="00A8368E" w:rsidRPr="00646414" w:rsidRDefault="00A8368E" w:rsidP="00AC7B9A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Članak 1</w:t>
      </w:r>
      <w:r>
        <w:rPr>
          <w:rFonts w:ascii="Tahoma" w:hAnsi="Tahoma" w:cs="Tahoma"/>
          <w:color w:val="000000" w:themeColor="text1"/>
        </w:rPr>
        <w:t>8</w:t>
      </w:r>
      <w:r w:rsidRPr="00646414">
        <w:rPr>
          <w:rFonts w:ascii="Tahoma" w:hAnsi="Tahoma" w:cs="Tahoma"/>
          <w:color w:val="000000" w:themeColor="text1"/>
        </w:rPr>
        <w:t>. mijenja se i glasi:</w:t>
      </w:r>
    </w:p>
    <w:p w:rsidR="00A8368E" w:rsidRDefault="00AC7B9A" w:rsidP="00AC7B9A">
      <w:pPr>
        <w:pStyle w:val="BodyText"/>
        <w:spacing w:after="0"/>
        <w:ind w:firstLine="708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>„</w:t>
      </w:r>
      <w:r w:rsidR="009C5F4D" w:rsidRPr="00A2045B">
        <w:rPr>
          <w:rFonts w:ascii="Tahoma" w:hAnsi="Tahoma" w:cs="Tahoma"/>
          <w:iCs/>
          <w:color w:val="000000" w:themeColor="text1"/>
        </w:rPr>
        <w:t>Ponuda je izjava volje ponuditelja u pisanom obliku da će i</w:t>
      </w:r>
      <w:r w:rsidR="00A2045B">
        <w:rPr>
          <w:rFonts w:ascii="Tahoma" w:hAnsi="Tahoma" w:cs="Tahoma"/>
          <w:iCs/>
          <w:color w:val="000000" w:themeColor="text1"/>
        </w:rPr>
        <w:t>sporučiti robu, pružiti usluge ili izvesti radove u skladu s uvjetima i zahtjevima iz poziva na dostavu ponuda.</w:t>
      </w:r>
    </w:p>
    <w:p w:rsidR="00A2045B" w:rsidRDefault="00A2045B" w:rsidP="00AC7B9A">
      <w:pPr>
        <w:pStyle w:val="BodyText"/>
        <w:spacing w:after="0"/>
        <w:ind w:firstLine="708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>Ponuda se izrađuje na hrvatskom jeziku i latiničnom pismu, osim ako je drukčije određeno pozivom na dostavu ponuda.</w:t>
      </w:r>
    </w:p>
    <w:p w:rsidR="00A2045B" w:rsidRDefault="00A2045B" w:rsidP="00AC7B9A">
      <w:pPr>
        <w:pStyle w:val="BodyText"/>
        <w:spacing w:after="0"/>
        <w:ind w:firstLine="708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 xml:space="preserve">Cijena ponude piše se u brojkama u aspolutnom iznosu i izražava se u eurima, osim ako je pozivom na dostavu ponuda </w:t>
      </w:r>
      <w:r w:rsidR="00365C97">
        <w:rPr>
          <w:rFonts w:ascii="Tahoma" w:hAnsi="Tahoma" w:cs="Tahoma"/>
          <w:iCs/>
          <w:color w:val="000000" w:themeColor="text1"/>
        </w:rPr>
        <w:t>omogućeno iskazivanje cijene u drugoj valuti</w:t>
      </w:r>
      <w:r>
        <w:rPr>
          <w:rFonts w:ascii="Tahoma" w:hAnsi="Tahoma" w:cs="Tahoma"/>
          <w:iCs/>
          <w:color w:val="000000" w:themeColor="text1"/>
        </w:rPr>
        <w:t>.</w:t>
      </w:r>
    </w:p>
    <w:p w:rsidR="00A2045B" w:rsidRDefault="00A2045B" w:rsidP="00AC7B9A">
      <w:pPr>
        <w:pStyle w:val="BodyText"/>
        <w:spacing w:after="0"/>
        <w:ind w:firstLine="708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>U roku za dostavu ponude ponuditelj može izmijeniti svoju ponudu ili od nje odustati.</w:t>
      </w:r>
    </w:p>
    <w:p w:rsidR="00A2045B" w:rsidRDefault="00A2045B" w:rsidP="00AC7B9A">
      <w:pPr>
        <w:pStyle w:val="BodyText"/>
        <w:spacing w:after="0"/>
        <w:ind w:firstLine="708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>Nakon isteka roka za dostavu ponude, ponuda ili konačna ponuda se ne smije mijenjati.</w:t>
      </w:r>
    </w:p>
    <w:p w:rsidR="00A2045B" w:rsidRDefault="00A2045B" w:rsidP="00AC7B9A">
      <w:pPr>
        <w:pStyle w:val="BodyText"/>
        <w:spacing w:after="0"/>
        <w:ind w:firstLine="708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>Ponuda obvezuje ponuditelja do isteka roka valjanosti ponude, a na zahtjev naručitelja ponuditelj može produžiti valjanost svoje ponude.</w:t>
      </w:r>
    </w:p>
    <w:p w:rsidR="00A2045B" w:rsidRDefault="00A2045B" w:rsidP="00AC7B9A">
      <w:pPr>
        <w:pStyle w:val="BodyText"/>
        <w:spacing w:after="0"/>
        <w:ind w:firstLine="708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>Ponuda se dostavlja</w:t>
      </w:r>
      <w:r w:rsidR="00B919B2">
        <w:rPr>
          <w:rFonts w:ascii="Tahoma" w:hAnsi="Tahoma" w:cs="Tahoma"/>
          <w:iCs/>
          <w:color w:val="000000" w:themeColor="text1"/>
        </w:rPr>
        <w:t xml:space="preserve"> u papirnatom obliku na dokaziv način (osobna dostava, poštom ili slično), osim ako javni naručitelj ne propiše drugačiji način dostave. U slučaju dostave papirnate ponude, ponuda mora biti uvezana u cjelinu na način da se onemogući naknadno vađenje ili umetanje listova ili dijelova ponude jamstvenom vrpcom čija su oba kraja na posljedn</w:t>
      </w:r>
      <w:r w:rsidR="00AC7B9A">
        <w:rPr>
          <w:rFonts w:ascii="Tahoma" w:hAnsi="Tahoma" w:cs="Tahoma"/>
          <w:iCs/>
          <w:color w:val="000000" w:themeColor="text1"/>
        </w:rPr>
        <w:t xml:space="preserve">joj </w:t>
      </w:r>
      <w:r w:rsidR="00B919B2">
        <w:rPr>
          <w:rFonts w:ascii="Tahoma" w:hAnsi="Tahoma" w:cs="Tahoma"/>
          <w:iCs/>
          <w:color w:val="000000" w:themeColor="text1"/>
        </w:rPr>
        <w:t>strani pričvršćena naljepnicom i otisnuta pečatom. Stranice ponude označavaju se brojem na način da je vidljiv redni broj stranice i ukupan broj stranica ponude. Ispravci ponude moraju biti izrađeni na način da su vidljivi i dokazivi.</w:t>
      </w:r>
    </w:p>
    <w:p w:rsidR="00B919B2" w:rsidRPr="00A2045B" w:rsidRDefault="00B919B2" w:rsidP="00AC7B9A">
      <w:pPr>
        <w:pStyle w:val="BodyText"/>
        <w:spacing w:after="0"/>
        <w:ind w:firstLine="708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>U slučaju da se postupak jednostavne nabave provodi putem elekroničkog sustava (EOJN ili drugi zaštićeni sustav), tada se ponuda dostavlja elektroničkim sredstvima komunikacije.</w:t>
      </w:r>
      <w:r w:rsidR="00AC7B9A">
        <w:rPr>
          <w:rFonts w:ascii="Tahoma" w:hAnsi="Tahoma" w:cs="Tahoma"/>
          <w:iCs/>
          <w:color w:val="000000" w:themeColor="text1"/>
        </w:rPr>
        <w:t>“.</w:t>
      </w:r>
    </w:p>
    <w:p w:rsidR="00A8368E" w:rsidRDefault="00A8368E" w:rsidP="00AC7B9A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</w:p>
    <w:p w:rsidR="00365C97" w:rsidRDefault="00365C97" w:rsidP="00365C97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  <w:r w:rsidRPr="00646414">
        <w:rPr>
          <w:rFonts w:ascii="Tahoma" w:hAnsi="Tahoma" w:cs="Tahoma"/>
          <w:b/>
          <w:i/>
          <w:iCs/>
          <w:color w:val="000000" w:themeColor="text1"/>
        </w:rPr>
        <w:t>Članak</w:t>
      </w:r>
      <w:r w:rsidRPr="00646414">
        <w:rPr>
          <w:rFonts w:ascii="Tahoma" w:hAnsi="Tahoma" w:cs="Tahoma"/>
          <w:b/>
          <w:i/>
          <w:iCs/>
          <w:color w:val="000000" w:themeColor="text1"/>
          <w:spacing w:val="-1"/>
        </w:rPr>
        <w:t xml:space="preserve"> </w:t>
      </w:r>
      <w:r w:rsidR="00745A39">
        <w:rPr>
          <w:rFonts w:ascii="Tahoma" w:hAnsi="Tahoma" w:cs="Tahoma"/>
          <w:b/>
          <w:i/>
          <w:iCs/>
          <w:color w:val="000000" w:themeColor="text1"/>
        </w:rPr>
        <w:t>5</w:t>
      </w:r>
      <w:r w:rsidRPr="00646414">
        <w:rPr>
          <w:rFonts w:ascii="Tahoma" w:hAnsi="Tahoma" w:cs="Tahoma"/>
          <w:b/>
          <w:i/>
          <w:iCs/>
          <w:color w:val="000000" w:themeColor="text1"/>
        </w:rPr>
        <w:t>.</w:t>
      </w:r>
    </w:p>
    <w:p w:rsidR="00365C97" w:rsidRDefault="00365C97" w:rsidP="00365C97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U č</w:t>
      </w:r>
      <w:r w:rsidRPr="00646414">
        <w:rPr>
          <w:rFonts w:ascii="Tahoma" w:hAnsi="Tahoma" w:cs="Tahoma"/>
          <w:color w:val="000000" w:themeColor="text1"/>
        </w:rPr>
        <w:t>lan</w:t>
      </w:r>
      <w:r w:rsidR="00B206C3">
        <w:rPr>
          <w:rFonts w:ascii="Tahoma" w:hAnsi="Tahoma" w:cs="Tahoma"/>
          <w:color w:val="000000" w:themeColor="text1"/>
        </w:rPr>
        <w:t>ku</w:t>
      </w:r>
      <w:r w:rsidRPr="00646414">
        <w:rPr>
          <w:rFonts w:ascii="Tahoma" w:hAnsi="Tahoma" w:cs="Tahoma"/>
          <w:color w:val="000000" w:themeColor="text1"/>
        </w:rPr>
        <w:t xml:space="preserve"> 1</w:t>
      </w:r>
      <w:r>
        <w:rPr>
          <w:rFonts w:ascii="Tahoma" w:hAnsi="Tahoma" w:cs="Tahoma"/>
          <w:color w:val="000000" w:themeColor="text1"/>
        </w:rPr>
        <w:t>9</w:t>
      </w:r>
      <w:r w:rsidRPr="00646414">
        <w:rPr>
          <w:rFonts w:ascii="Tahoma" w:hAnsi="Tahoma" w:cs="Tahoma"/>
          <w:color w:val="000000" w:themeColor="text1"/>
        </w:rPr>
        <w:t>.</w:t>
      </w:r>
      <w:r w:rsidR="00745A39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stavku 2. </w:t>
      </w:r>
      <w:r w:rsidR="00745A39">
        <w:rPr>
          <w:rFonts w:ascii="Tahoma" w:hAnsi="Tahoma" w:cs="Tahoma"/>
          <w:color w:val="000000" w:themeColor="text1"/>
        </w:rPr>
        <w:t xml:space="preserve">umjesto točke </w:t>
      </w:r>
      <w:r>
        <w:rPr>
          <w:rFonts w:ascii="Tahoma" w:hAnsi="Tahoma" w:cs="Tahoma"/>
          <w:color w:val="000000" w:themeColor="text1"/>
        </w:rPr>
        <w:t>stavlja se zarez</w:t>
      </w:r>
      <w:r w:rsidR="00745A39">
        <w:rPr>
          <w:rFonts w:ascii="Tahoma" w:hAnsi="Tahoma" w:cs="Tahoma"/>
          <w:color w:val="000000" w:themeColor="text1"/>
        </w:rPr>
        <w:t xml:space="preserve"> te se dodaju riječi:</w:t>
      </w:r>
      <w:r>
        <w:rPr>
          <w:rFonts w:ascii="Tahoma" w:hAnsi="Tahoma" w:cs="Tahoma"/>
          <w:color w:val="000000" w:themeColor="text1"/>
        </w:rPr>
        <w:t xml:space="preserve"> </w:t>
      </w:r>
      <w:r w:rsidR="00745A39">
        <w:rPr>
          <w:rFonts w:ascii="Tahoma" w:hAnsi="Tahoma" w:cs="Tahoma"/>
          <w:color w:val="000000" w:themeColor="text1"/>
        </w:rPr>
        <w:t>„</w:t>
      </w:r>
      <w:r>
        <w:rPr>
          <w:rFonts w:ascii="Tahoma" w:hAnsi="Tahoma" w:cs="Tahoma"/>
          <w:color w:val="000000" w:themeColor="text1"/>
        </w:rPr>
        <w:t>osim kod postu</w:t>
      </w:r>
      <w:r w:rsidR="00745A39">
        <w:rPr>
          <w:rFonts w:ascii="Tahoma" w:hAnsi="Tahoma" w:cs="Tahoma"/>
          <w:color w:val="000000" w:themeColor="text1"/>
        </w:rPr>
        <w:t>pka koji se provode putem elekt</w:t>
      </w:r>
      <w:r>
        <w:rPr>
          <w:rFonts w:ascii="Tahoma" w:hAnsi="Tahoma" w:cs="Tahoma"/>
          <w:color w:val="000000" w:themeColor="text1"/>
        </w:rPr>
        <w:t>r</w:t>
      </w:r>
      <w:r w:rsidR="00745A39">
        <w:rPr>
          <w:rFonts w:ascii="Tahoma" w:hAnsi="Tahoma" w:cs="Tahoma"/>
          <w:color w:val="000000" w:themeColor="text1"/>
        </w:rPr>
        <w:t>o</w:t>
      </w:r>
      <w:r>
        <w:rPr>
          <w:rFonts w:ascii="Tahoma" w:hAnsi="Tahoma" w:cs="Tahoma"/>
          <w:color w:val="000000" w:themeColor="text1"/>
        </w:rPr>
        <w:t>ničkog sustava (EOJN ili drugi zaštićeni sustav) gdje postupak otvaranja ponuda može biti javan</w:t>
      </w:r>
      <w:r w:rsidR="00745A39">
        <w:rPr>
          <w:rFonts w:ascii="Tahoma" w:hAnsi="Tahoma" w:cs="Tahoma"/>
          <w:color w:val="000000" w:themeColor="text1"/>
        </w:rPr>
        <w:t>.“</w:t>
      </w:r>
      <w:r>
        <w:rPr>
          <w:rFonts w:ascii="Tahoma" w:hAnsi="Tahoma" w:cs="Tahoma"/>
          <w:color w:val="000000" w:themeColor="text1"/>
        </w:rPr>
        <w:t>.</w:t>
      </w:r>
      <w:r w:rsidRPr="00646414">
        <w:rPr>
          <w:rFonts w:ascii="Tahoma" w:hAnsi="Tahoma" w:cs="Tahoma"/>
          <w:color w:val="000000" w:themeColor="text1"/>
        </w:rPr>
        <w:t xml:space="preserve"> </w:t>
      </w:r>
    </w:p>
    <w:p w:rsidR="00CA5E5C" w:rsidRDefault="00CA5E5C" w:rsidP="00365C97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</w:p>
    <w:p w:rsidR="00CA5E5C" w:rsidRDefault="00CA5E5C" w:rsidP="00CA5E5C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  <w:r w:rsidRPr="00646414">
        <w:rPr>
          <w:rFonts w:ascii="Tahoma" w:hAnsi="Tahoma" w:cs="Tahoma"/>
          <w:b/>
          <w:i/>
          <w:iCs/>
          <w:color w:val="000000" w:themeColor="text1"/>
        </w:rPr>
        <w:t>Članak</w:t>
      </w:r>
      <w:r w:rsidRPr="00646414">
        <w:rPr>
          <w:rFonts w:ascii="Tahoma" w:hAnsi="Tahoma" w:cs="Tahoma"/>
          <w:b/>
          <w:i/>
          <w:iCs/>
          <w:color w:val="000000" w:themeColor="text1"/>
          <w:spacing w:val="-1"/>
        </w:rPr>
        <w:t xml:space="preserve"> </w:t>
      </w:r>
      <w:r w:rsidR="00CA16F3">
        <w:rPr>
          <w:rFonts w:ascii="Tahoma" w:hAnsi="Tahoma" w:cs="Tahoma"/>
          <w:b/>
          <w:i/>
          <w:iCs/>
          <w:color w:val="000000" w:themeColor="text1"/>
        </w:rPr>
        <w:t>6</w:t>
      </w:r>
      <w:r w:rsidRPr="00646414">
        <w:rPr>
          <w:rFonts w:ascii="Tahoma" w:hAnsi="Tahoma" w:cs="Tahoma"/>
          <w:b/>
          <w:i/>
          <w:iCs/>
          <w:color w:val="000000" w:themeColor="text1"/>
        </w:rPr>
        <w:t>.</w:t>
      </w:r>
    </w:p>
    <w:p w:rsidR="00CA5E5C" w:rsidRPr="00646414" w:rsidRDefault="00CA5E5C" w:rsidP="00CA5E5C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U č</w:t>
      </w:r>
      <w:r w:rsidRPr="00646414">
        <w:rPr>
          <w:rFonts w:ascii="Tahoma" w:hAnsi="Tahoma" w:cs="Tahoma"/>
          <w:color w:val="000000" w:themeColor="text1"/>
        </w:rPr>
        <w:t>lan</w:t>
      </w:r>
      <w:r w:rsidR="00B206C3">
        <w:rPr>
          <w:rFonts w:ascii="Tahoma" w:hAnsi="Tahoma" w:cs="Tahoma"/>
          <w:color w:val="000000" w:themeColor="text1"/>
        </w:rPr>
        <w:t>ku</w:t>
      </w:r>
      <w:r w:rsidRPr="00646414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22</w:t>
      </w:r>
      <w:r w:rsidRPr="00646414">
        <w:rPr>
          <w:rFonts w:ascii="Tahoma" w:hAnsi="Tahoma" w:cs="Tahoma"/>
          <w:color w:val="000000" w:themeColor="text1"/>
        </w:rPr>
        <w:t>.</w:t>
      </w:r>
      <w:r>
        <w:rPr>
          <w:rFonts w:ascii="Tahoma" w:hAnsi="Tahoma" w:cs="Tahoma"/>
          <w:color w:val="000000" w:themeColor="text1"/>
        </w:rPr>
        <w:t xml:space="preserve"> stavku </w:t>
      </w:r>
      <w:r w:rsidR="00CA16F3">
        <w:rPr>
          <w:rFonts w:ascii="Tahoma" w:hAnsi="Tahoma" w:cs="Tahoma"/>
          <w:color w:val="000000" w:themeColor="text1"/>
        </w:rPr>
        <w:t>3</w:t>
      </w:r>
      <w:r>
        <w:rPr>
          <w:rFonts w:ascii="Tahoma" w:hAnsi="Tahoma" w:cs="Tahoma"/>
          <w:color w:val="000000" w:themeColor="text1"/>
        </w:rPr>
        <w:t xml:space="preserve">. </w:t>
      </w:r>
      <w:r w:rsidR="00CA16F3">
        <w:rPr>
          <w:rFonts w:ascii="Tahoma" w:hAnsi="Tahoma" w:cs="Tahoma"/>
          <w:color w:val="000000" w:themeColor="text1"/>
        </w:rPr>
        <w:t xml:space="preserve">briše se </w:t>
      </w:r>
      <w:r>
        <w:rPr>
          <w:rFonts w:ascii="Tahoma" w:hAnsi="Tahoma" w:cs="Tahoma"/>
          <w:color w:val="000000" w:themeColor="text1"/>
        </w:rPr>
        <w:t>točk</w:t>
      </w:r>
      <w:r w:rsidR="00CA16F3">
        <w:rPr>
          <w:rFonts w:ascii="Tahoma" w:hAnsi="Tahoma" w:cs="Tahoma"/>
          <w:color w:val="000000" w:themeColor="text1"/>
        </w:rPr>
        <w:t>a</w:t>
      </w:r>
      <w:r>
        <w:rPr>
          <w:rFonts w:ascii="Tahoma" w:hAnsi="Tahoma" w:cs="Tahoma"/>
          <w:color w:val="000000" w:themeColor="text1"/>
        </w:rPr>
        <w:t xml:space="preserve"> </w:t>
      </w:r>
      <w:r w:rsidR="00CA16F3">
        <w:rPr>
          <w:rFonts w:ascii="Tahoma" w:hAnsi="Tahoma" w:cs="Tahoma"/>
          <w:color w:val="000000" w:themeColor="text1"/>
        </w:rPr>
        <w:t>i</w:t>
      </w:r>
      <w:r>
        <w:rPr>
          <w:rFonts w:ascii="Tahoma" w:hAnsi="Tahoma" w:cs="Tahoma"/>
          <w:color w:val="000000" w:themeColor="text1"/>
        </w:rPr>
        <w:t xml:space="preserve"> dodaju </w:t>
      </w:r>
      <w:r w:rsidR="00CA16F3">
        <w:rPr>
          <w:rFonts w:ascii="Tahoma" w:hAnsi="Tahoma" w:cs="Tahoma"/>
          <w:color w:val="000000" w:themeColor="text1"/>
        </w:rPr>
        <w:t xml:space="preserve">se </w:t>
      </w:r>
      <w:r>
        <w:rPr>
          <w:rFonts w:ascii="Tahoma" w:hAnsi="Tahoma" w:cs="Tahoma"/>
          <w:color w:val="000000" w:themeColor="text1"/>
        </w:rPr>
        <w:t xml:space="preserve">riječi: </w:t>
      </w:r>
      <w:r w:rsidR="00B206C3">
        <w:rPr>
          <w:rFonts w:ascii="Tahoma" w:hAnsi="Tahoma" w:cs="Tahoma"/>
          <w:color w:val="000000" w:themeColor="text1"/>
        </w:rPr>
        <w:t>„</w:t>
      </w:r>
      <w:r w:rsidR="00CA16F3">
        <w:rPr>
          <w:rFonts w:ascii="Tahoma" w:hAnsi="Tahoma" w:cs="Tahoma"/>
          <w:color w:val="000000" w:themeColor="text1"/>
        </w:rPr>
        <w:t>ili javnom objavom putem elektroničkog sustava (EOJN ili drugi zaštićeni sustav).</w:t>
      </w:r>
      <w:r w:rsidR="00B206C3">
        <w:rPr>
          <w:rFonts w:ascii="Tahoma" w:hAnsi="Tahoma" w:cs="Tahoma"/>
          <w:color w:val="000000" w:themeColor="text1"/>
        </w:rPr>
        <w:t>“.</w:t>
      </w:r>
    </w:p>
    <w:p w:rsidR="00CA5E5C" w:rsidRPr="00646414" w:rsidRDefault="00CA5E5C" w:rsidP="00365C97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</w:p>
    <w:p w:rsidR="00A8368E" w:rsidRDefault="00A8368E" w:rsidP="00AC7B9A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</w:p>
    <w:p w:rsidR="00CA16F3" w:rsidRDefault="00CA16F3" w:rsidP="00AC7B9A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</w:p>
    <w:p w:rsidR="00CA16F3" w:rsidRDefault="00CA16F3" w:rsidP="00AC7B9A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</w:p>
    <w:p w:rsidR="00CA16F3" w:rsidRDefault="00CA16F3" w:rsidP="00AC7B9A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</w:p>
    <w:p w:rsidR="00CA16F3" w:rsidRDefault="00CA16F3" w:rsidP="00AC7B9A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</w:p>
    <w:p w:rsidR="00CA16F3" w:rsidRDefault="00CA16F3" w:rsidP="00AC7B9A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</w:p>
    <w:p w:rsidR="00A8368E" w:rsidRPr="00646414" w:rsidRDefault="00A8368E" w:rsidP="00AC7B9A">
      <w:pPr>
        <w:pStyle w:val="BodyText"/>
        <w:spacing w:after="0"/>
        <w:jc w:val="center"/>
        <w:rPr>
          <w:rFonts w:ascii="Tahoma" w:hAnsi="Tahoma" w:cs="Tahoma"/>
          <w:b/>
          <w:i/>
          <w:iCs/>
          <w:color w:val="000000" w:themeColor="text1"/>
        </w:rPr>
      </w:pPr>
      <w:r w:rsidRPr="00646414">
        <w:rPr>
          <w:rFonts w:ascii="Tahoma" w:hAnsi="Tahoma" w:cs="Tahoma"/>
          <w:b/>
          <w:i/>
          <w:iCs/>
          <w:color w:val="000000" w:themeColor="text1"/>
        </w:rPr>
        <w:lastRenderedPageBreak/>
        <w:t>Članak</w:t>
      </w:r>
      <w:r w:rsidRPr="00646414">
        <w:rPr>
          <w:rFonts w:ascii="Tahoma" w:hAnsi="Tahoma" w:cs="Tahoma"/>
          <w:b/>
          <w:i/>
          <w:iCs/>
          <w:color w:val="000000" w:themeColor="text1"/>
          <w:spacing w:val="-1"/>
        </w:rPr>
        <w:t xml:space="preserve"> </w:t>
      </w:r>
      <w:r w:rsidR="00CA16F3">
        <w:rPr>
          <w:rFonts w:ascii="Tahoma" w:hAnsi="Tahoma" w:cs="Tahoma"/>
          <w:b/>
          <w:i/>
          <w:iCs/>
          <w:color w:val="000000" w:themeColor="text1"/>
        </w:rPr>
        <w:t>7</w:t>
      </w:r>
      <w:r w:rsidRPr="00646414">
        <w:rPr>
          <w:rFonts w:ascii="Tahoma" w:hAnsi="Tahoma" w:cs="Tahoma"/>
          <w:b/>
          <w:i/>
          <w:iCs/>
          <w:color w:val="000000" w:themeColor="text1"/>
        </w:rPr>
        <w:t>.</w:t>
      </w:r>
    </w:p>
    <w:p w:rsidR="00F71B39" w:rsidRPr="00646414" w:rsidRDefault="005E4A09" w:rsidP="00AC7B9A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Ovaj Pravilnik</w:t>
      </w:r>
      <w:r w:rsidR="00F71B39" w:rsidRPr="00646414">
        <w:rPr>
          <w:rFonts w:ascii="Tahoma" w:hAnsi="Tahoma" w:cs="Tahoma"/>
          <w:color w:val="000000" w:themeColor="text1"/>
        </w:rPr>
        <w:t xml:space="preserve"> stupa na snagu osmi dan od dana objave</w:t>
      </w:r>
      <w:r w:rsidRPr="00646414">
        <w:rPr>
          <w:rFonts w:ascii="Tahoma" w:hAnsi="Tahoma" w:cs="Tahoma"/>
          <w:color w:val="000000" w:themeColor="text1"/>
        </w:rPr>
        <w:t xml:space="preserve"> u „Službenim novinama“ Opć</w:t>
      </w:r>
      <w:r w:rsidR="00F71B39" w:rsidRPr="00646414">
        <w:rPr>
          <w:rFonts w:ascii="Tahoma" w:hAnsi="Tahoma" w:cs="Tahoma"/>
          <w:color w:val="000000" w:themeColor="text1"/>
        </w:rPr>
        <w:t>ine Pitomača.</w:t>
      </w:r>
    </w:p>
    <w:p w:rsidR="001C5B17" w:rsidRPr="00646414" w:rsidRDefault="001C5B17" w:rsidP="00AC7B9A">
      <w:pPr>
        <w:pStyle w:val="BodyText"/>
        <w:spacing w:after="0"/>
        <w:ind w:firstLine="708"/>
        <w:jc w:val="both"/>
        <w:rPr>
          <w:rFonts w:ascii="Tahoma" w:hAnsi="Tahoma" w:cs="Tahoma"/>
          <w:color w:val="000000" w:themeColor="text1"/>
        </w:rPr>
      </w:pPr>
    </w:p>
    <w:p w:rsidR="005E4A09" w:rsidRPr="00646414" w:rsidRDefault="005E4A09" w:rsidP="00AC7B9A">
      <w:pPr>
        <w:pStyle w:val="BodyText"/>
        <w:spacing w:after="0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 xml:space="preserve">KLASA: </w:t>
      </w:r>
      <w:r w:rsidR="00063587" w:rsidRPr="00646414">
        <w:rPr>
          <w:rFonts w:ascii="Tahoma" w:hAnsi="Tahoma" w:cs="Tahoma"/>
          <w:color w:val="000000" w:themeColor="text1"/>
        </w:rPr>
        <w:t>406-0</w:t>
      </w:r>
      <w:r w:rsidR="00CA16F3">
        <w:rPr>
          <w:rFonts w:ascii="Tahoma" w:hAnsi="Tahoma" w:cs="Tahoma"/>
          <w:color w:val="000000" w:themeColor="text1"/>
        </w:rPr>
        <w:t>1</w:t>
      </w:r>
      <w:r w:rsidRPr="00646414">
        <w:rPr>
          <w:rFonts w:ascii="Tahoma" w:hAnsi="Tahoma" w:cs="Tahoma"/>
          <w:color w:val="000000" w:themeColor="text1"/>
        </w:rPr>
        <w:t>/2</w:t>
      </w:r>
      <w:r w:rsidR="00646414">
        <w:rPr>
          <w:rFonts w:ascii="Tahoma" w:hAnsi="Tahoma" w:cs="Tahoma"/>
          <w:color w:val="000000" w:themeColor="text1"/>
        </w:rPr>
        <w:t>5</w:t>
      </w:r>
      <w:r w:rsidR="00063587" w:rsidRPr="00646414">
        <w:rPr>
          <w:rFonts w:ascii="Tahoma" w:hAnsi="Tahoma" w:cs="Tahoma"/>
          <w:color w:val="000000" w:themeColor="text1"/>
        </w:rPr>
        <w:t>-01/</w:t>
      </w:r>
    </w:p>
    <w:p w:rsidR="005E4A09" w:rsidRPr="00646414" w:rsidRDefault="00AB60DD" w:rsidP="00AC7B9A">
      <w:pPr>
        <w:pStyle w:val="BodyText"/>
        <w:spacing w:after="0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URBROJ: 2189-</w:t>
      </w:r>
      <w:r w:rsidR="005E4A09" w:rsidRPr="00646414">
        <w:rPr>
          <w:rFonts w:ascii="Tahoma" w:hAnsi="Tahoma" w:cs="Tahoma"/>
          <w:color w:val="000000" w:themeColor="text1"/>
        </w:rPr>
        <w:t>16-</w:t>
      </w:r>
      <w:r w:rsidR="00646414">
        <w:rPr>
          <w:rFonts w:ascii="Tahoma" w:hAnsi="Tahoma" w:cs="Tahoma"/>
          <w:color w:val="000000" w:themeColor="text1"/>
        </w:rPr>
        <w:t>25-2</w:t>
      </w:r>
    </w:p>
    <w:p w:rsidR="005E4A09" w:rsidRPr="00646414" w:rsidRDefault="005E4A09" w:rsidP="00AC7B9A">
      <w:pPr>
        <w:pStyle w:val="BodyText"/>
        <w:spacing w:after="0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 xml:space="preserve">Pitomača, </w:t>
      </w:r>
      <w:r w:rsidR="00646414">
        <w:rPr>
          <w:rFonts w:ascii="Tahoma" w:hAnsi="Tahoma" w:cs="Tahoma"/>
          <w:color w:val="000000" w:themeColor="text1"/>
        </w:rPr>
        <w:t>_______________</w:t>
      </w:r>
    </w:p>
    <w:p w:rsidR="005E4A09" w:rsidRPr="00646414" w:rsidRDefault="005E4A09" w:rsidP="00AC7B9A">
      <w:pPr>
        <w:pStyle w:val="BodyText"/>
        <w:spacing w:after="0"/>
        <w:jc w:val="center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OPĆINA PITOMAČA</w:t>
      </w:r>
    </w:p>
    <w:p w:rsidR="005E4A09" w:rsidRPr="00646414" w:rsidRDefault="005E4A09" w:rsidP="00AC7B9A">
      <w:pPr>
        <w:pStyle w:val="BodyText"/>
        <w:spacing w:after="0"/>
        <w:jc w:val="center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OPĆINSKO VIJEĆE</w:t>
      </w:r>
    </w:p>
    <w:p w:rsidR="005E4A09" w:rsidRPr="00646414" w:rsidRDefault="005E4A09" w:rsidP="00AC7B9A">
      <w:pPr>
        <w:pStyle w:val="BodyText"/>
        <w:spacing w:after="0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 xml:space="preserve">                             </w:t>
      </w:r>
      <w:r w:rsidR="005D6B9D" w:rsidRPr="00646414">
        <w:rPr>
          <w:rFonts w:ascii="Tahoma" w:hAnsi="Tahoma" w:cs="Tahoma"/>
          <w:color w:val="000000" w:themeColor="text1"/>
        </w:rPr>
        <w:t xml:space="preserve">               </w:t>
      </w:r>
      <w:r w:rsidRPr="00646414">
        <w:rPr>
          <w:rFonts w:ascii="Tahoma" w:hAnsi="Tahoma" w:cs="Tahoma"/>
          <w:color w:val="000000" w:themeColor="text1"/>
        </w:rPr>
        <w:t xml:space="preserve">                                   </w:t>
      </w:r>
    </w:p>
    <w:p w:rsidR="005E4A09" w:rsidRPr="00646414" w:rsidRDefault="005E4A09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 xml:space="preserve">                  </w:t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Pr="00646414">
        <w:rPr>
          <w:rFonts w:ascii="Tahoma" w:hAnsi="Tahoma" w:cs="Tahoma"/>
          <w:color w:val="000000" w:themeColor="text1"/>
        </w:rPr>
        <w:t xml:space="preserve"> </w:t>
      </w:r>
      <w:r w:rsidR="00366EBE" w:rsidRPr="00646414">
        <w:rPr>
          <w:rFonts w:ascii="Tahoma" w:hAnsi="Tahoma" w:cs="Tahoma"/>
          <w:color w:val="000000" w:themeColor="text1"/>
        </w:rPr>
        <w:t xml:space="preserve">     </w:t>
      </w:r>
      <w:r w:rsidRPr="00646414">
        <w:rPr>
          <w:rFonts w:ascii="Tahoma" w:hAnsi="Tahoma" w:cs="Tahoma"/>
          <w:color w:val="000000" w:themeColor="text1"/>
        </w:rPr>
        <w:t>PREDSJEDNIK:</w:t>
      </w:r>
      <w:r w:rsidRPr="00646414">
        <w:rPr>
          <w:rFonts w:ascii="Tahoma" w:hAnsi="Tahoma" w:cs="Tahoma"/>
          <w:color w:val="000000" w:themeColor="text1"/>
        </w:rPr>
        <w:tab/>
      </w:r>
      <w:r w:rsidRPr="00646414">
        <w:rPr>
          <w:rFonts w:ascii="Tahoma" w:hAnsi="Tahoma" w:cs="Tahoma"/>
          <w:color w:val="000000" w:themeColor="text1"/>
        </w:rPr>
        <w:tab/>
      </w:r>
      <w:r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</w:r>
      <w:r w:rsidR="00366EBE" w:rsidRPr="00646414">
        <w:rPr>
          <w:rFonts w:ascii="Tahoma" w:hAnsi="Tahoma" w:cs="Tahoma"/>
          <w:color w:val="000000" w:themeColor="text1"/>
        </w:rPr>
        <w:tab/>
        <w:t xml:space="preserve">     </w:t>
      </w:r>
      <w:r w:rsidR="00646414">
        <w:rPr>
          <w:rFonts w:ascii="Tahoma" w:hAnsi="Tahoma" w:cs="Tahoma"/>
          <w:color w:val="000000" w:themeColor="text1"/>
        </w:rPr>
        <w:t xml:space="preserve">   </w:t>
      </w:r>
      <w:r w:rsidR="00366EBE" w:rsidRPr="00646414">
        <w:rPr>
          <w:rFonts w:ascii="Tahoma" w:hAnsi="Tahoma" w:cs="Tahoma"/>
          <w:color w:val="000000" w:themeColor="text1"/>
        </w:rPr>
        <w:t xml:space="preserve">   </w:t>
      </w:r>
      <w:r w:rsidR="00646414">
        <w:rPr>
          <w:rFonts w:ascii="Tahoma" w:hAnsi="Tahoma" w:cs="Tahoma"/>
          <w:color w:val="000000" w:themeColor="text1"/>
        </w:rPr>
        <w:t>dr.sc. Rikard Bakan</w:t>
      </w: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CA16F3" w:rsidRDefault="00CA16F3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CA16F3" w:rsidRDefault="00CA16F3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CA16F3" w:rsidRPr="00646414" w:rsidRDefault="00CA16F3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1C5B17" w:rsidRPr="00646414" w:rsidRDefault="001C5B17" w:rsidP="00AC7B9A">
      <w:pPr>
        <w:pStyle w:val="BodyText"/>
        <w:spacing w:after="0"/>
        <w:ind w:left="708" w:firstLine="12"/>
        <w:jc w:val="both"/>
        <w:rPr>
          <w:rFonts w:ascii="Tahoma" w:hAnsi="Tahoma" w:cs="Tahoma"/>
          <w:color w:val="000000" w:themeColor="text1"/>
        </w:rPr>
      </w:pPr>
    </w:p>
    <w:p w:rsidR="00AB60DD" w:rsidRPr="00646414" w:rsidRDefault="00AB60DD" w:rsidP="00AC7B9A">
      <w:pPr>
        <w:pStyle w:val="BodyText"/>
        <w:spacing w:after="0"/>
        <w:jc w:val="both"/>
        <w:rPr>
          <w:rFonts w:ascii="Tahoma" w:hAnsi="Tahoma" w:cs="Tahoma"/>
          <w:color w:val="000000" w:themeColor="text1"/>
        </w:rPr>
      </w:pPr>
    </w:p>
    <w:p w:rsidR="00AB60DD" w:rsidRPr="00646414" w:rsidRDefault="00AB60DD" w:rsidP="00AC7B9A">
      <w:pPr>
        <w:pStyle w:val="BodyText"/>
        <w:ind w:right="111"/>
        <w:rPr>
          <w:rFonts w:ascii="Tahoma" w:hAnsi="Tahoma" w:cs="Tahoma"/>
          <w:b/>
          <w:color w:val="000000" w:themeColor="text1"/>
        </w:rPr>
      </w:pPr>
      <w:r w:rsidRPr="00646414">
        <w:rPr>
          <w:rFonts w:ascii="Tahoma" w:hAnsi="Tahoma" w:cs="Tahoma"/>
          <w:b/>
          <w:color w:val="000000" w:themeColor="text1"/>
        </w:rPr>
        <w:t>OBRAZLOŽENJE:</w:t>
      </w:r>
    </w:p>
    <w:p w:rsidR="00AB60DD" w:rsidRPr="00646414" w:rsidRDefault="00AB60DD" w:rsidP="00AC7B9A">
      <w:pPr>
        <w:pStyle w:val="BodyText"/>
        <w:spacing w:after="0"/>
        <w:ind w:right="111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I. PRAVNI TEMELJ ZA DONOŠENJE</w:t>
      </w:r>
    </w:p>
    <w:p w:rsidR="00AB60DD" w:rsidRPr="00646414" w:rsidRDefault="00AB60DD" w:rsidP="00CA16F3">
      <w:pPr>
        <w:pStyle w:val="BodyText"/>
        <w:spacing w:after="0"/>
        <w:ind w:right="-1021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Članka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15. stavak 2.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Zakona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javnoj</w:t>
      </w:r>
      <w:r w:rsidRPr="00646414">
        <w:rPr>
          <w:rFonts w:ascii="Tahoma" w:hAnsi="Tahoma" w:cs="Tahoma"/>
          <w:color w:val="000000" w:themeColor="text1"/>
          <w:spacing w:val="1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nabavi</w:t>
      </w:r>
      <w:r w:rsidRPr="00646414">
        <w:rPr>
          <w:rFonts w:ascii="Tahoma" w:hAnsi="Tahoma" w:cs="Tahoma"/>
          <w:color w:val="000000" w:themeColor="text1"/>
          <w:spacing w:val="13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(„Narodne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novine“,</w:t>
      </w:r>
      <w:r w:rsidRPr="00646414">
        <w:rPr>
          <w:rFonts w:ascii="Tahoma" w:hAnsi="Tahoma" w:cs="Tahoma"/>
          <w:color w:val="000000" w:themeColor="text1"/>
          <w:spacing w:val="15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broj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120/16) i</w:t>
      </w:r>
      <w:r w:rsidRPr="00646414">
        <w:rPr>
          <w:rFonts w:ascii="Tahoma" w:hAnsi="Tahoma" w:cs="Tahoma"/>
          <w:color w:val="000000" w:themeColor="text1"/>
          <w:spacing w:val="1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članka 29.</w:t>
      </w:r>
    </w:p>
    <w:p w:rsidR="00AB60DD" w:rsidRPr="00646414" w:rsidRDefault="00AB60DD" w:rsidP="00CA16F3">
      <w:pPr>
        <w:pStyle w:val="BodyText"/>
        <w:spacing w:after="0"/>
        <w:ind w:right="-1021"/>
        <w:jc w:val="both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Statut</w:t>
      </w:r>
      <w:r w:rsidRPr="00646414">
        <w:rPr>
          <w:rFonts w:ascii="Tahoma" w:hAnsi="Tahoma" w:cs="Tahoma"/>
          <w:color w:val="000000" w:themeColor="text1"/>
          <w:spacing w:val="22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Općine</w:t>
      </w:r>
      <w:r w:rsidRPr="00646414">
        <w:rPr>
          <w:rFonts w:ascii="Tahoma" w:hAnsi="Tahoma" w:cs="Tahoma"/>
          <w:color w:val="000000" w:themeColor="text1"/>
          <w:spacing w:val="2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Pitomača</w:t>
      </w:r>
      <w:r w:rsidRPr="00646414">
        <w:rPr>
          <w:rFonts w:ascii="Tahoma" w:hAnsi="Tahoma" w:cs="Tahoma"/>
          <w:color w:val="000000" w:themeColor="text1"/>
          <w:spacing w:val="24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(„Službene</w:t>
      </w:r>
      <w:r w:rsidRPr="00646414">
        <w:rPr>
          <w:rFonts w:ascii="Tahoma" w:hAnsi="Tahoma" w:cs="Tahoma"/>
          <w:color w:val="000000" w:themeColor="text1"/>
          <w:spacing w:val="21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novine“</w:t>
      </w:r>
      <w:r w:rsidRPr="00646414">
        <w:rPr>
          <w:rFonts w:ascii="Tahoma" w:hAnsi="Tahoma" w:cs="Tahoma"/>
          <w:color w:val="000000" w:themeColor="text1"/>
          <w:spacing w:val="25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Općine</w:t>
      </w:r>
      <w:r w:rsidRPr="00646414">
        <w:rPr>
          <w:rFonts w:ascii="Tahoma" w:hAnsi="Tahoma" w:cs="Tahoma"/>
          <w:color w:val="000000" w:themeColor="text1"/>
          <w:spacing w:val="23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Pitomača,</w:t>
      </w:r>
      <w:r w:rsidRPr="00646414">
        <w:rPr>
          <w:rFonts w:ascii="Tahoma" w:hAnsi="Tahoma" w:cs="Tahoma"/>
          <w:color w:val="000000" w:themeColor="text1"/>
          <w:spacing w:val="22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broj</w:t>
      </w:r>
      <w:r w:rsidRPr="00646414">
        <w:rPr>
          <w:rFonts w:ascii="Tahoma" w:hAnsi="Tahoma" w:cs="Tahoma"/>
          <w:color w:val="000000" w:themeColor="text1"/>
          <w:spacing w:val="22"/>
        </w:rPr>
        <w:t xml:space="preserve"> </w:t>
      </w:r>
      <w:r w:rsidRPr="00646414">
        <w:rPr>
          <w:rFonts w:ascii="Tahoma" w:hAnsi="Tahoma" w:cs="Tahoma"/>
          <w:color w:val="000000" w:themeColor="text1"/>
        </w:rPr>
        <w:t>1/21. i</w:t>
      </w:r>
      <w:r w:rsidRPr="00646414">
        <w:rPr>
          <w:rFonts w:ascii="Tahoma" w:hAnsi="Tahoma" w:cs="Tahoma"/>
          <w:color w:val="000000" w:themeColor="text1"/>
          <w:spacing w:val="-65"/>
        </w:rPr>
        <w:t xml:space="preserve">     </w:t>
      </w:r>
      <w:r w:rsidRPr="00646414">
        <w:rPr>
          <w:rFonts w:ascii="Tahoma" w:hAnsi="Tahoma" w:cs="Tahoma"/>
          <w:color w:val="000000" w:themeColor="text1"/>
        </w:rPr>
        <w:t>4/21).</w:t>
      </w:r>
    </w:p>
    <w:p w:rsidR="00AB60DD" w:rsidRPr="00646414" w:rsidRDefault="00AB60DD" w:rsidP="00AC7B9A">
      <w:pPr>
        <w:pStyle w:val="BodyText"/>
        <w:ind w:right="-1021"/>
        <w:rPr>
          <w:rFonts w:ascii="Tahoma" w:hAnsi="Tahoma" w:cs="Tahoma"/>
          <w:color w:val="000000" w:themeColor="text1"/>
        </w:rPr>
      </w:pPr>
    </w:p>
    <w:p w:rsidR="00AB60DD" w:rsidRPr="00646414" w:rsidRDefault="00AB60DD" w:rsidP="00AC7B9A">
      <w:pPr>
        <w:pStyle w:val="BodyText"/>
        <w:spacing w:after="0"/>
        <w:ind w:right="-1021"/>
        <w:rPr>
          <w:rFonts w:ascii="Tahoma" w:hAnsi="Tahoma" w:cs="Tahoma"/>
          <w:color w:val="000000" w:themeColor="text1"/>
        </w:rPr>
      </w:pPr>
      <w:r w:rsidRPr="00646414">
        <w:rPr>
          <w:rFonts w:ascii="Tahoma" w:hAnsi="Tahoma" w:cs="Tahoma"/>
          <w:color w:val="000000" w:themeColor="text1"/>
        </w:rPr>
        <w:t>II. PRIKAZ STVARNOG STANJA I RAZLOZI ZA DONOŠENJE</w:t>
      </w:r>
    </w:p>
    <w:p w:rsidR="00AB60DD" w:rsidRPr="00646414" w:rsidRDefault="00AB60DD" w:rsidP="00CA16F3">
      <w:pPr>
        <w:pStyle w:val="BodyText"/>
        <w:spacing w:after="0"/>
        <w:ind w:right="143"/>
        <w:jc w:val="both"/>
        <w:rPr>
          <w:rFonts w:ascii="Tahoma" w:hAnsi="Tahoma" w:cs="Tahoma"/>
          <w:color w:val="000000" w:themeColor="text1"/>
          <w:shd w:val="clear" w:color="auto" w:fill="FFFFFF"/>
        </w:rPr>
      </w:pPr>
      <w:r w:rsidRPr="00646414">
        <w:rPr>
          <w:rFonts w:ascii="Tahoma" w:hAnsi="Tahoma" w:cs="Tahoma"/>
          <w:color w:val="000000" w:themeColor="text1"/>
          <w:shd w:val="clear" w:color="auto" w:fill="FFFFFF"/>
        </w:rPr>
        <w:t>Člankom 15. stavkom 2. Zakona o javnoj nabavi („Narodne novine“ broj 120/16) propisano je da pravila, uvjete i postupke jednostavne nabave utvrđuje naručitelj općim aktom, uzimajući u obzir načela javne nabave te mogućnost primjene elektroničkih sredstava komunikacije.</w:t>
      </w:r>
    </w:p>
    <w:p w:rsidR="00AB60DD" w:rsidRPr="00646414" w:rsidRDefault="00646414" w:rsidP="00CA16F3">
      <w:pPr>
        <w:pStyle w:val="BodyText"/>
        <w:spacing w:after="0"/>
        <w:ind w:right="143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Shodno navedenom, ovim prijedlo</w:t>
      </w:r>
      <w:r w:rsidR="00CA16F3">
        <w:rPr>
          <w:rFonts w:ascii="Tahoma" w:hAnsi="Tahoma" w:cs="Tahoma"/>
          <w:color w:val="000000" w:themeColor="text1"/>
        </w:rPr>
        <w:t>gom</w:t>
      </w:r>
      <w:r>
        <w:rPr>
          <w:rFonts w:ascii="Tahoma" w:hAnsi="Tahoma" w:cs="Tahoma"/>
          <w:color w:val="000000" w:themeColor="text1"/>
        </w:rPr>
        <w:t xml:space="preserve"> Pravilnika propisuje se mogućnost korištenja</w:t>
      </w:r>
      <w:r w:rsidRPr="00646414">
        <w:rPr>
          <w:rFonts w:ascii="Tahoma" w:hAnsi="Tahoma" w:cs="Tahoma"/>
          <w:color w:val="000000" w:themeColor="text1"/>
          <w:shd w:val="clear" w:color="auto" w:fill="FFFFFF"/>
        </w:rPr>
        <w:t xml:space="preserve"> elektroničkih sredstava komunikacije</w:t>
      </w:r>
      <w:r>
        <w:rPr>
          <w:rFonts w:ascii="Tahoma" w:hAnsi="Tahoma" w:cs="Tahoma"/>
          <w:color w:val="000000" w:themeColor="text1"/>
          <w:shd w:val="clear" w:color="auto" w:fill="FFFFFF"/>
        </w:rPr>
        <w:t xml:space="preserve"> putem EOJN ili d</w:t>
      </w:r>
      <w:r>
        <w:rPr>
          <w:rFonts w:ascii="Tahoma" w:hAnsi="Tahoma" w:cs="Tahoma"/>
          <w:color w:val="000000" w:themeColor="text1"/>
        </w:rPr>
        <w:t xml:space="preserve">rugog </w:t>
      </w:r>
      <w:r w:rsidRPr="00646414">
        <w:rPr>
          <w:rFonts w:ascii="Tahoma" w:hAnsi="Tahoma" w:cs="Tahoma"/>
          <w:color w:val="000000" w:themeColor="text1"/>
        </w:rPr>
        <w:t>zaštićeno</w:t>
      </w:r>
      <w:r>
        <w:rPr>
          <w:rFonts w:ascii="Tahoma" w:hAnsi="Tahoma" w:cs="Tahoma"/>
          <w:color w:val="000000" w:themeColor="text1"/>
        </w:rPr>
        <w:t>g</w:t>
      </w:r>
      <w:r w:rsidRPr="00646414">
        <w:rPr>
          <w:rFonts w:ascii="Tahoma" w:hAnsi="Tahoma" w:cs="Tahoma"/>
          <w:color w:val="000000" w:themeColor="text1"/>
        </w:rPr>
        <w:t xml:space="preserve"> elektroničk</w:t>
      </w:r>
      <w:r>
        <w:rPr>
          <w:rFonts w:ascii="Tahoma" w:hAnsi="Tahoma" w:cs="Tahoma"/>
          <w:color w:val="000000" w:themeColor="text1"/>
        </w:rPr>
        <w:t>og sustava.</w:t>
      </w:r>
    </w:p>
    <w:sectPr w:rsidR="00AB60DD" w:rsidRPr="00646414" w:rsidSect="005E4A09">
      <w:pgSz w:w="11906" w:h="16838"/>
      <w:pgMar w:top="1417" w:right="70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411"/>
    <w:multiLevelType w:val="hybridMultilevel"/>
    <w:tmpl w:val="52D06BC2"/>
    <w:lvl w:ilvl="0" w:tplc="6B2C189E">
      <w:numFmt w:val="bullet"/>
      <w:lvlText w:val="-"/>
      <w:lvlJc w:val="left"/>
      <w:pPr>
        <w:ind w:left="116" w:hanging="229"/>
      </w:pPr>
      <w:rPr>
        <w:rFonts w:ascii="Tahoma" w:eastAsia="Tahoma" w:hAnsi="Tahoma" w:cs="Tahoma" w:hint="default"/>
        <w:w w:val="100"/>
        <w:sz w:val="22"/>
        <w:szCs w:val="22"/>
        <w:lang w:val="hr-HR" w:eastAsia="en-US" w:bidi="ar-SA"/>
      </w:rPr>
    </w:lvl>
    <w:lvl w:ilvl="1" w:tplc="B8D4448A">
      <w:numFmt w:val="bullet"/>
      <w:lvlText w:val="•"/>
      <w:lvlJc w:val="left"/>
      <w:pPr>
        <w:ind w:left="1066" w:hanging="229"/>
      </w:pPr>
      <w:rPr>
        <w:lang w:val="hr-HR" w:eastAsia="en-US" w:bidi="ar-SA"/>
      </w:rPr>
    </w:lvl>
    <w:lvl w:ilvl="2" w:tplc="DF30AEF0">
      <w:numFmt w:val="bullet"/>
      <w:lvlText w:val="•"/>
      <w:lvlJc w:val="left"/>
      <w:pPr>
        <w:ind w:left="2013" w:hanging="229"/>
      </w:pPr>
      <w:rPr>
        <w:lang w:val="hr-HR" w:eastAsia="en-US" w:bidi="ar-SA"/>
      </w:rPr>
    </w:lvl>
    <w:lvl w:ilvl="3" w:tplc="DCDA39D4">
      <w:numFmt w:val="bullet"/>
      <w:lvlText w:val="•"/>
      <w:lvlJc w:val="left"/>
      <w:pPr>
        <w:ind w:left="2959" w:hanging="229"/>
      </w:pPr>
      <w:rPr>
        <w:lang w:val="hr-HR" w:eastAsia="en-US" w:bidi="ar-SA"/>
      </w:rPr>
    </w:lvl>
    <w:lvl w:ilvl="4" w:tplc="0AF80F10">
      <w:numFmt w:val="bullet"/>
      <w:lvlText w:val="•"/>
      <w:lvlJc w:val="left"/>
      <w:pPr>
        <w:ind w:left="3906" w:hanging="229"/>
      </w:pPr>
      <w:rPr>
        <w:lang w:val="hr-HR" w:eastAsia="en-US" w:bidi="ar-SA"/>
      </w:rPr>
    </w:lvl>
    <w:lvl w:ilvl="5" w:tplc="4670CE8E">
      <w:numFmt w:val="bullet"/>
      <w:lvlText w:val="•"/>
      <w:lvlJc w:val="left"/>
      <w:pPr>
        <w:ind w:left="4853" w:hanging="229"/>
      </w:pPr>
      <w:rPr>
        <w:lang w:val="hr-HR" w:eastAsia="en-US" w:bidi="ar-SA"/>
      </w:rPr>
    </w:lvl>
    <w:lvl w:ilvl="6" w:tplc="C7E40D3C">
      <w:numFmt w:val="bullet"/>
      <w:lvlText w:val="•"/>
      <w:lvlJc w:val="left"/>
      <w:pPr>
        <w:ind w:left="5799" w:hanging="229"/>
      </w:pPr>
      <w:rPr>
        <w:lang w:val="hr-HR" w:eastAsia="en-US" w:bidi="ar-SA"/>
      </w:rPr>
    </w:lvl>
    <w:lvl w:ilvl="7" w:tplc="10EC9624">
      <w:numFmt w:val="bullet"/>
      <w:lvlText w:val="•"/>
      <w:lvlJc w:val="left"/>
      <w:pPr>
        <w:ind w:left="6746" w:hanging="229"/>
      </w:pPr>
      <w:rPr>
        <w:lang w:val="hr-HR" w:eastAsia="en-US" w:bidi="ar-SA"/>
      </w:rPr>
    </w:lvl>
    <w:lvl w:ilvl="8" w:tplc="72B03CAE">
      <w:numFmt w:val="bullet"/>
      <w:lvlText w:val="•"/>
      <w:lvlJc w:val="left"/>
      <w:pPr>
        <w:ind w:left="7693" w:hanging="229"/>
      </w:pPr>
      <w:rPr>
        <w:lang w:val="hr-HR" w:eastAsia="en-US" w:bidi="ar-SA"/>
      </w:rPr>
    </w:lvl>
  </w:abstractNum>
  <w:abstractNum w:abstractNumId="1">
    <w:nsid w:val="334F1238"/>
    <w:multiLevelType w:val="hybridMultilevel"/>
    <w:tmpl w:val="4558A5F2"/>
    <w:lvl w:ilvl="0" w:tplc="D5D8714A">
      <w:start w:val="1"/>
      <w:numFmt w:val="upperRoman"/>
      <w:lvlText w:val="%1."/>
      <w:lvlJc w:val="left"/>
      <w:pPr>
        <w:ind w:left="525" w:hanging="241"/>
      </w:pPr>
      <w:rPr>
        <w:rFonts w:ascii="Tahoma" w:eastAsia="Tahoma" w:hAnsi="Tahoma" w:cs="Tahoma" w:hint="default"/>
        <w:b/>
        <w:bCs/>
        <w:w w:val="100"/>
        <w:sz w:val="22"/>
        <w:szCs w:val="22"/>
        <w:lang w:val="hr-HR" w:eastAsia="en-US" w:bidi="ar-SA"/>
      </w:rPr>
    </w:lvl>
    <w:lvl w:ilvl="1" w:tplc="AC0CCD84">
      <w:start w:val="1"/>
      <w:numFmt w:val="decimal"/>
      <w:lvlText w:val="%2."/>
      <w:lvlJc w:val="left"/>
      <w:pPr>
        <w:ind w:left="116" w:hanging="274"/>
      </w:pPr>
      <w:rPr>
        <w:rFonts w:ascii="Tahoma" w:eastAsia="Tahoma" w:hAnsi="Tahoma" w:cs="Tahoma" w:hint="default"/>
        <w:spacing w:val="-2"/>
        <w:w w:val="100"/>
        <w:sz w:val="22"/>
        <w:szCs w:val="22"/>
        <w:lang w:val="hr-HR" w:eastAsia="en-US" w:bidi="ar-SA"/>
      </w:rPr>
    </w:lvl>
    <w:lvl w:ilvl="2" w:tplc="C234D71A">
      <w:numFmt w:val="bullet"/>
      <w:lvlText w:val="•"/>
      <w:lvlJc w:val="left"/>
      <w:pPr>
        <w:ind w:left="1385" w:hanging="274"/>
      </w:pPr>
      <w:rPr>
        <w:lang w:val="hr-HR" w:eastAsia="en-US" w:bidi="ar-SA"/>
      </w:rPr>
    </w:lvl>
    <w:lvl w:ilvl="3" w:tplc="7ECCD18A">
      <w:numFmt w:val="bullet"/>
      <w:lvlText w:val="•"/>
      <w:lvlJc w:val="left"/>
      <w:pPr>
        <w:ind w:left="2410" w:hanging="274"/>
      </w:pPr>
      <w:rPr>
        <w:lang w:val="hr-HR" w:eastAsia="en-US" w:bidi="ar-SA"/>
      </w:rPr>
    </w:lvl>
    <w:lvl w:ilvl="4" w:tplc="4B800254">
      <w:numFmt w:val="bullet"/>
      <w:lvlText w:val="•"/>
      <w:lvlJc w:val="left"/>
      <w:pPr>
        <w:ind w:left="3435" w:hanging="274"/>
      </w:pPr>
      <w:rPr>
        <w:lang w:val="hr-HR" w:eastAsia="en-US" w:bidi="ar-SA"/>
      </w:rPr>
    </w:lvl>
    <w:lvl w:ilvl="5" w:tplc="9C1C6F44">
      <w:numFmt w:val="bullet"/>
      <w:lvlText w:val="•"/>
      <w:lvlJc w:val="left"/>
      <w:pPr>
        <w:ind w:left="4460" w:hanging="274"/>
      </w:pPr>
      <w:rPr>
        <w:lang w:val="hr-HR" w:eastAsia="en-US" w:bidi="ar-SA"/>
      </w:rPr>
    </w:lvl>
    <w:lvl w:ilvl="6" w:tplc="F1A268A4">
      <w:numFmt w:val="bullet"/>
      <w:lvlText w:val="•"/>
      <w:lvlJc w:val="left"/>
      <w:pPr>
        <w:ind w:left="5485" w:hanging="274"/>
      </w:pPr>
      <w:rPr>
        <w:lang w:val="hr-HR" w:eastAsia="en-US" w:bidi="ar-SA"/>
      </w:rPr>
    </w:lvl>
    <w:lvl w:ilvl="7" w:tplc="B9964798">
      <w:numFmt w:val="bullet"/>
      <w:lvlText w:val="•"/>
      <w:lvlJc w:val="left"/>
      <w:pPr>
        <w:ind w:left="6510" w:hanging="274"/>
      </w:pPr>
      <w:rPr>
        <w:lang w:val="hr-HR" w:eastAsia="en-US" w:bidi="ar-SA"/>
      </w:rPr>
    </w:lvl>
    <w:lvl w:ilvl="8" w:tplc="F088103C">
      <w:numFmt w:val="bullet"/>
      <w:lvlText w:val="•"/>
      <w:lvlJc w:val="left"/>
      <w:pPr>
        <w:ind w:left="7536" w:hanging="274"/>
      </w:pPr>
      <w:rPr>
        <w:lang w:val="hr-HR" w:eastAsia="en-US" w:bidi="ar-SA"/>
      </w:rPr>
    </w:lvl>
  </w:abstractNum>
  <w:abstractNum w:abstractNumId="2">
    <w:nsid w:val="3B864987"/>
    <w:multiLevelType w:val="hybridMultilevel"/>
    <w:tmpl w:val="EC10E8B6"/>
    <w:lvl w:ilvl="0" w:tplc="92924E14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94387"/>
    <w:multiLevelType w:val="hybridMultilevel"/>
    <w:tmpl w:val="9C2858C2"/>
    <w:lvl w:ilvl="0" w:tplc="6F129E72">
      <w:start w:val="1"/>
      <w:numFmt w:val="decimal"/>
      <w:lvlText w:val="(%1)"/>
      <w:lvlJc w:val="left"/>
      <w:pPr>
        <w:ind w:left="116" w:hanging="395"/>
      </w:pPr>
      <w:rPr>
        <w:rFonts w:ascii="Tahoma" w:eastAsia="Tahoma" w:hAnsi="Tahoma" w:cs="Tahoma" w:hint="default"/>
        <w:spacing w:val="-2"/>
        <w:w w:val="100"/>
        <w:sz w:val="22"/>
        <w:szCs w:val="22"/>
        <w:lang w:val="hr-HR" w:eastAsia="en-US" w:bidi="ar-SA"/>
      </w:rPr>
    </w:lvl>
    <w:lvl w:ilvl="1" w:tplc="EA7050EC">
      <w:numFmt w:val="bullet"/>
      <w:lvlText w:val="•"/>
      <w:lvlJc w:val="left"/>
      <w:pPr>
        <w:ind w:left="1066" w:hanging="395"/>
      </w:pPr>
      <w:rPr>
        <w:lang w:val="hr-HR" w:eastAsia="en-US" w:bidi="ar-SA"/>
      </w:rPr>
    </w:lvl>
    <w:lvl w:ilvl="2" w:tplc="DA2C4B6E">
      <w:numFmt w:val="bullet"/>
      <w:lvlText w:val="•"/>
      <w:lvlJc w:val="left"/>
      <w:pPr>
        <w:ind w:left="2013" w:hanging="395"/>
      </w:pPr>
      <w:rPr>
        <w:lang w:val="hr-HR" w:eastAsia="en-US" w:bidi="ar-SA"/>
      </w:rPr>
    </w:lvl>
    <w:lvl w:ilvl="3" w:tplc="20AA8328">
      <w:numFmt w:val="bullet"/>
      <w:lvlText w:val="•"/>
      <w:lvlJc w:val="left"/>
      <w:pPr>
        <w:ind w:left="2959" w:hanging="395"/>
      </w:pPr>
      <w:rPr>
        <w:lang w:val="hr-HR" w:eastAsia="en-US" w:bidi="ar-SA"/>
      </w:rPr>
    </w:lvl>
    <w:lvl w:ilvl="4" w:tplc="3C5CE3D2">
      <w:numFmt w:val="bullet"/>
      <w:lvlText w:val="•"/>
      <w:lvlJc w:val="left"/>
      <w:pPr>
        <w:ind w:left="3906" w:hanging="395"/>
      </w:pPr>
      <w:rPr>
        <w:lang w:val="hr-HR" w:eastAsia="en-US" w:bidi="ar-SA"/>
      </w:rPr>
    </w:lvl>
    <w:lvl w:ilvl="5" w:tplc="6CB85490">
      <w:numFmt w:val="bullet"/>
      <w:lvlText w:val="•"/>
      <w:lvlJc w:val="left"/>
      <w:pPr>
        <w:ind w:left="4853" w:hanging="395"/>
      </w:pPr>
      <w:rPr>
        <w:lang w:val="hr-HR" w:eastAsia="en-US" w:bidi="ar-SA"/>
      </w:rPr>
    </w:lvl>
    <w:lvl w:ilvl="6" w:tplc="739C903C">
      <w:numFmt w:val="bullet"/>
      <w:lvlText w:val="•"/>
      <w:lvlJc w:val="left"/>
      <w:pPr>
        <w:ind w:left="5799" w:hanging="395"/>
      </w:pPr>
      <w:rPr>
        <w:lang w:val="hr-HR" w:eastAsia="en-US" w:bidi="ar-SA"/>
      </w:rPr>
    </w:lvl>
    <w:lvl w:ilvl="7" w:tplc="DB4477BC">
      <w:numFmt w:val="bullet"/>
      <w:lvlText w:val="•"/>
      <w:lvlJc w:val="left"/>
      <w:pPr>
        <w:ind w:left="6746" w:hanging="395"/>
      </w:pPr>
      <w:rPr>
        <w:lang w:val="hr-HR" w:eastAsia="en-US" w:bidi="ar-SA"/>
      </w:rPr>
    </w:lvl>
    <w:lvl w:ilvl="8" w:tplc="D7A69330">
      <w:numFmt w:val="bullet"/>
      <w:lvlText w:val="•"/>
      <w:lvlJc w:val="left"/>
      <w:pPr>
        <w:ind w:left="7693" w:hanging="395"/>
      </w:pPr>
      <w:rPr>
        <w:lang w:val="hr-HR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2F08BC"/>
    <w:rsid w:val="00063587"/>
    <w:rsid w:val="0008559C"/>
    <w:rsid w:val="00095C97"/>
    <w:rsid w:val="001641A9"/>
    <w:rsid w:val="001A2040"/>
    <w:rsid w:val="001C5B17"/>
    <w:rsid w:val="00202A6D"/>
    <w:rsid w:val="00265A0B"/>
    <w:rsid w:val="0029337D"/>
    <w:rsid w:val="002E401B"/>
    <w:rsid w:val="002F08BC"/>
    <w:rsid w:val="00365C97"/>
    <w:rsid w:val="00366EBE"/>
    <w:rsid w:val="00433B31"/>
    <w:rsid w:val="00446CA0"/>
    <w:rsid w:val="00465B5B"/>
    <w:rsid w:val="004A7514"/>
    <w:rsid w:val="00513C88"/>
    <w:rsid w:val="005D6B9D"/>
    <w:rsid w:val="005E4A09"/>
    <w:rsid w:val="00630BA2"/>
    <w:rsid w:val="00646414"/>
    <w:rsid w:val="0069689A"/>
    <w:rsid w:val="006D1A73"/>
    <w:rsid w:val="00745A39"/>
    <w:rsid w:val="007F6D6A"/>
    <w:rsid w:val="00820F2B"/>
    <w:rsid w:val="0087793E"/>
    <w:rsid w:val="009066D4"/>
    <w:rsid w:val="00917BD5"/>
    <w:rsid w:val="009C0ACB"/>
    <w:rsid w:val="009C5F4D"/>
    <w:rsid w:val="00A2045B"/>
    <w:rsid w:val="00A44F40"/>
    <w:rsid w:val="00A60839"/>
    <w:rsid w:val="00A711DA"/>
    <w:rsid w:val="00A8368E"/>
    <w:rsid w:val="00AB60DD"/>
    <w:rsid w:val="00AC7B9A"/>
    <w:rsid w:val="00B1324B"/>
    <w:rsid w:val="00B206C3"/>
    <w:rsid w:val="00B348DA"/>
    <w:rsid w:val="00B919B2"/>
    <w:rsid w:val="00BC3671"/>
    <w:rsid w:val="00C86263"/>
    <w:rsid w:val="00CA16F3"/>
    <w:rsid w:val="00CA5E5C"/>
    <w:rsid w:val="00CE7601"/>
    <w:rsid w:val="00CF0AB2"/>
    <w:rsid w:val="00CF1793"/>
    <w:rsid w:val="00D45C84"/>
    <w:rsid w:val="00E83AB9"/>
    <w:rsid w:val="00EB79C1"/>
    <w:rsid w:val="00F45169"/>
    <w:rsid w:val="00F561F2"/>
    <w:rsid w:val="00F71B39"/>
    <w:rsid w:val="00F7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09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4A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A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kern w:val="32"/>
      <w:sz w:val="16"/>
      <w:szCs w:val="20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A0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E4A09"/>
    <w:rPr>
      <w:rFonts w:ascii="Calibri Light" w:eastAsia="Times New Roman" w:hAnsi="Calibri Light" w:cs="Times New Roman"/>
      <w:color w:val="2F5496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A09"/>
    <w:rPr>
      <w:rFonts w:ascii="Calibri Light" w:eastAsia="Times New Roman" w:hAnsi="Calibri Light" w:cs="Times New Roman"/>
      <w:color w:val="2F5496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A09"/>
    <w:rPr>
      <w:rFonts w:ascii="Times New Roman" w:eastAsia="Times New Roman" w:hAnsi="Times New Roman" w:cs="Times New Roman"/>
      <w:b/>
      <w:bCs/>
      <w:kern w:val="32"/>
      <w:sz w:val="16"/>
      <w:szCs w:val="20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A09"/>
    <w:rPr>
      <w:rFonts w:ascii="Calibri Light" w:eastAsia="Times New Roman" w:hAnsi="Calibri Light" w:cs="Times New Roman"/>
      <w:i/>
      <w:iCs/>
      <w:color w:val="2F5496"/>
      <w:lang w:val="hr-HR"/>
    </w:rPr>
  </w:style>
  <w:style w:type="character" w:styleId="Hyperlink">
    <w:name w:val="Hyperlink"/>
    <w:uiPriority w:val="99"/>
    <w:semiHidden/>
    <w:unhideWhenUsed/>
    <w:rsid w:val="005E4A0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5E4A09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5E4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E4A09"/>
    <w:pPr>
      <w:widowControl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4A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A0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5E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A09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5E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A09"/>
    <w:rPr>
      <w:rFonts w:ascii="Calibri" w:eastAsia="Calibri" w:hAnsi="Calibri" w:cs="Times New Roman"/>
      <w:lang w:val="hr-HR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5E4A0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48"/>
      <w:szCs w:val="20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5E4A09"/>
    <w:rPr>
      <w:rFonts w:ascii="Times New Roman" w:eastAsia="Times New Roman" w:hAnsi="Times New Roman" w:cs="Times New Roman"/>
      <w:b/>
      <w:bCs/>
      <w:i/>
      <w:iCs/>
      <w:sz w:val="48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1"/>
    <w:qFormat/>
    <w:rsid w:val="005E4A0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48"/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1"/>
    <w:rsid w:val="005E4A09"/>
    <w:rPr>
      <w:rFonts w:ascii="Times New Roman" w:eastAsia="Times New Roman" w:hAnsi="Times New Roman" w:cs="Times New Roman"/>
      <w:b/>
      <w:bCs/>
      <w:i/>
      <w:iCs/>
      <w:sz w:val="48"/>
      <w:szCs w:val="20"/>
      <w:lang w:eastAsia="ar-SA"/>
    </w:rPr>
  </w:style>
  <w:style w:type="paragraph" w:styleId="BodyText">
    <w:name w:val="Body Text"/>
    <w:basedOn w:val="Normal"/>
    <w:link w:val="BodyTextChar"/>
    <w:uiPriority w:val="1"/>
    <w:unhideWhenUsed/>
    <w:qFormat/>
    <w:rsid w:val="005E4A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E4A09"/>
    <w:rPr>
      <w:rFonts w:ascii="Calibri" w:eastAsia="Calibri" w:hAnsi="Calibri" w:cs="Times New Roman"/>
      <w:lang w:val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4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4A09"/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4A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4A09"/>
    <w:rPr>
      <w:rFonts w:ascii="Calibri" w:eastAsia="Calibri" w:hAnsi="Calibri" w:cs="Times New Roman"/>
      <w:sz w:val="16"/>
      <w:szCs w:val="16"/>
      <w:lang w:val="hr-HR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5E4A09"/>
    <w:pPr>
      <w:widowControl w:val="0"/>
      <w:autoSpaceDE w:val="0"/>
      <w:autoSpaceDN w:val="0"/>
      <w:spacing w:after="0" w:line="240" w:lineRule="auto"/>
    </w:pPr>
    <w:rPr>
      <w:rFonts w:ascii="Consolas" w:eastAsia="Tahoma" w:hAnsi="Consolas" w:cs="Tahoma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5E4A09"/>
    <w:rPr>
      <w:rFonts w:ascii="Consolas" w:eastAsia="Tahoma" w:hAnsi="Consolas" w:cs="Tahoma"/>
      <w:sz w:val="21"/>
      <w:szCs w:val="21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A0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r-HR" w:bidi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09"/>
    <w:rPr>
      <w:rFonts w:ascii="Segoe UI" w:eastAsia="Times New Roman" w:hAnsi="Segoe UI" w:cs="Segoe UI"/>
      <w:sz w:val="18"/>
      <w:szCs w:val="18"/>
      <w:lang w:val="hr-HR" w:eastAsia="hr-HR" w:bidi="hr-HR"/>
    </w:rPr>
  </w:style>
  <w:style w:type="character" w:customStyle="1" w:styleId="NoSpacingChar">
    <w:name w:val="No Spacing Char"/>
    <w:link w:val="NoSpacing"/>
    <w:uiPriority w:val="1"/>
    <w:locked/>
    <w:rsid w:val="005E4A09"/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5E4A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ListParagraph"/>
    <w:uiPriority w:val="34"/>
    <w:qFormat/>
    <w:locked/>
    <w:rsid w:val="005E4A09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5E4A0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paragraph" w:customStyle="1" w:styleId="BodyText1">
    <w:name w:val="Body Text1"/>
    <w:basedOn w:val="Normal"/>
    <w:uiPriority w:val="99"/>
    <w:rsid w:val="005E4A09"/>
    <w:pPr>
      <w:widowControl w:val="0"/>
      <w:spacing w:after="0" w:line="240" w:lineRule="auto"/>
      <w:ind w:right="283"/>
      <w:jc w:val="both"/>
    </w:pPr>
    <w:rPr>
      <w:rFonts w:ascii="Times New Roman" w:eastAsia="Times New Roman" w:hAnsi="Times New Roman"/>
      <w:sz w:val="28"/>
      <w:szCs w:val="20"/>
      <w:lang w:eastAsia="hr-HR"/>
    </w:rPr>
  </w:style>
  <w:style w:type="paragraph" w:customStyle="1" w:styleId="Default">
    <w:name w:val="Default"/>
    <w:uiPriority w:val="99"/>
    <w:rsid w:val="005E4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customStyle="1" w:styleId="BlockText1">
    <w:name w:val="Block Text1"/>
    <w:basedOn w:val="Normal"/>
    <w:uiPriority w:val="99"/>
    <w:rsid w:val="005E4A09"/>
    <w:pPr>
      <w:widowControl w:val="0"/>
      <w:suppressAutoHyphens/>
      <w:spacing w:after="0" w:line="240" w:lineRule="auto"/>
      <w:ind w:left="-567"/>
    </w:pPr>
    <w:rPr>
      <w:rFonts w:ascii="Times New Roman" w:eastAsia="Times New Roman" w:hAnsi="Times New Roman"/>
      <w:sz w:val="28"/>
      <w:szCs w:val="20"/>
      <w:lang w:val="en-AU" w:eastAsia="ar-SA"/>
    </w:rPr>
  </w:style>
  <w:style w:type="paragraph" w:customStyle="1" w:styleId="western">
    <w:name w:val="western"/>
    <w:basedOn w:val="Normal"/>
    <w:uiPriority w:val="99"/>
    <w:rsid w:val="005E4A0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5E4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5E4A0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customStyle="1" w:styleId="box458019">
    <w:name w:val="box_458019"/>
    <w:basedOn w:val="Normal"/>
    <w:uiPriority w:val="99"/>
    <w:rsid w:val="005E4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5432">
    <w:name w:val="box_465432"/>
    <w:basedOn w:val="Normal"/>
    <w:uiPriority w:val="99"/>
    <w:rsid w:val="005E4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uiPriority w:val="99"/>
    <w:semiHidden/>
    <w:rsid w:val="005E4A09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3040">
    <w:name w:val="box_453040"/>
    <w:basedOn w:val="Normal"/>
    <w:uiPriority w:val="99"/>
    <w:semiHidden/>
    <w:rsid w:val="005E4A0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1">
    <w:name w:val="Style1"/>
    <w:basedOn w:val="Normal"/>
    <w:uiPriority w:val="99"/>
    <w:semiHidden/>
    <w:rsid w:val="005E4A09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Arial" w:eastAsia="SimSun" w:hAnsi="Arial"/>
      <w:sz w:val="24"/>
      <w:szCs w:val="24"/>
      <w:lang w:eastAsia="zh-CN"/>
    </w:rPr>
  </w:style>
  <w:style w:type="character" w:customStyle="1" w:styleId="PlainTextChar">
    <w:name w:val="Plain Text Char"/>
    <w:link w:val="uvlaka3"/>
    <w:semiHidden/>
    <w:locked/>
    <w:rsid w:val="005E4A09"/>
    <w:rPr>
      <w:rFonts w:ascii="Courier New" w:eastAsia="Times New Roman" w:hAnsi="Courier New" w:cs="Tahoma"/>
      <w:lang w:eastAsia="hr-HR"/>
    </w:rPr>
  </w:style>
  <w:style w:type="paragraph" w:customStyle="1" w:styleId="uvlaka3">
    <w:name w:val="uvlaka 3"/>
    <w:aliases w:val="uvlaka 2"/>
    <w:basedOn w:val="Normal"/>
    <w:next w:val="PlainText"/>
    <w:link w:val="PlainTextChar"/>
    <w:semiHidden/>
    <w:rsid w:val="005E4A09"/>
    <w:pPr>
      <w:autoSpaceDN w:val="0"/>
      <w:spacing w:after="0" w:line="240" w:lineRule="auto"/>
    </w:pPr>
    <w:rPr>
      <w:rFonts w:ascii="Courier New" w:eastAsia="Times New Roman" w:hAnsi="Courier New" w:cs="Tahoma"/>
      <w:lang w:val="en-US" w:eastAsia="hr-HR"/>
    </w:rPr>
  </w:style>
  <w:style w:type="character" w:customStyle="1" w:styleId="FontStyle15">
    <w:name w:val="Font Style15"/>
    <w:rsid w:val="005E4A09"/>
    <w:rPr>
      <w:rFonts w:ascii="Courier New" w:hAnsi="Courier New" w:cs="Courier New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5E4A09"/>
  </w:style>
  <w:style w:type="character" w:customStyle="1" w:styleId="FontStyle24">
    <w:name w:val="Font Style24"/>
    <w:uiPriority w:val="99"/>
    <w:rsid w:val="005E4A09"/>
    <w:rPr>
      <w:rFonts w:ascii="Arial" w:hAnsi="Arial" w:cs="Arial" w:hint="default"/>
      <w:color w:val="000000"/>
      <w:sz w:val="22"/>
    </w:rPr>
  </w:style>
  <w:style w:type="table" w:styleId="TableGrid">
    <w:name w:val="Table Grid"/>
    <w:basedOn w:val="TableNormal"/>
    <w:uiPriority w:val="39"/>
    <w:rsid w:val="005E4A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Zgorelac</dc:creator>
  <cp:lastModifiedBy>Korisnik</cp:lastModifiedBy>
  <cp:revision>10</cp:revision>
  <cp:lastPrinted>2025-01-20T13:24:00Z</cp:lastPrinted>
  <dcterms:created xsi:type="dcterms:W3CDTF">2025-01-09T13:47:00Z</dcterms:created>
  <dcterms:modified xsi:type="dcterms:W3CDTF">2025-01-21T10:12:00Z</dcterms:modified>
</cp:coreProperties>
</file>